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439" w:rsidRPr="0050069F" w:rsidRDefault="00D43439" w:rsidP="00D43439">
      <w:pPr>
        <w:rPr>
          <w:rFonts w:ascii="Arial" w:hAnsi="Arial" w:cs="Arial"/>
          <w:sz w:val="24"/>
          <w:szCs w:val="24"/>
        </w:rPr>
      </w:pPr>
    </w:p>
    <w:p w:rsidR="00160F95" w:rsidRPr="0050069F" w:rsidRDefault="00160F95" w:rsidP="00160F95">
      <w:pPr>
        <w:pStyle w:val="Textoindependiente2"/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50069F">
        <w:rPr>
          <w:rFonts w:ascii="Arial" w:eastAsiaTheme="minorEastAsia" w:hAnsi="Arial" w:cs="Arial"/>
          <w:lang w:val="es-PE" w:eastAsia="es-PE"/>
        </w:rPr>
        <w:t xml:space="preserve"> </w:t>
      </w:r>
      <w:r w:rsidR="0050069F">
        <w:rPr>
          <w:rFonts w:ascii="Arial" w:eastAsiaTheme="minorEastAsia" w:hAnsi="Arial" w:cs="Arial"/>
          <w:lang w:val="es-PE" w:eastAsia="es-PE"/>
        </w:rPr>
        <w:t xml:space="preserve">                      </w:t>
      </w:r>
      <w:r w:rsidRPr="0050069F">
        <w:rPr>
          <w:rFonts w:ascii="Arial" w:hAnsi="Arial" w:cs="Arial"/>
          <w:b/>
          <w:sz w:val="28"/>
          <w:szCs w:val="28"/>
          <w:u w:val="single"/>
        </w:rPr>
        <w:t>RESOLUCIÓN</w:t>
      </w:r>
      <w:r w:rsidR="008E5E36" w:rsidRPr="0050069F">
        <w:rPr>
          <w:rFonts w:ascii="Arial" w:hAnsi="Arial" w:cs="Arial"/>
          <w:b/>
          <w:sz w:val="28"/>
          <w:szCs w:val="28"/>
          <w:u w:val="single"/>
        </w:rPr>
        <w:t xml:space="preserve"> GERENCIAL</w:t>
      </w:r>
      <w:r w:rsidR="005B7B71" w:rsidRPr="0050069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37BE1">
        <w:rPr>
          <w:rFonts w:ascii="Arial" w:hAnsi="Arial" w:cs="Arial"/>
          <w:b/>
          <w:sz w:val="28"/>
          <w:szCs w:val="28"/>
          <w:u w:val="single"/>
        </w:rPr>
        <w:t>N° 002</w:t>
      </w:r>
      <w:r w:rsidRPr="0050069F">
        <w:rPr>
          <w:rFonts w:ascii="Arial" w:hAnsi="Arial" w:cs="Arial"/>
          <w:b/>
          <w:sz w:val="28"/>
          <w:szCs w:val="28"/>
          <w:u w:val="single"/>
        </w:rPr>
        <w:t>-2019-MDP/</w:t>
      </w:r>
      <w:r w:rsidR="008E5E36" w:rsidRPr="0050069F">
        <w:rPr>
          <w:rFonts w:ascii="Arial" w:hAnsi="Arial" w:cs="Arial"/>
          <w:b/>
          <w:sz w:val="28"/>
          <w:szCs w:val="28"/>
          <w:u w:val="single"/>
        </w:rPr>
        <w:t>GM</w:t>
      </w:r>
    </w:p>
    <w:p w:rsidR="00160F95" w:rsidRPr="0050069F" w:rsidRDefault="00160F95" w:rsidP="00160F95">
      <w:pPr>
        <w:pStyle w:val="Textoindependiente2"/>
        <w:spacing w:line="240" w:lineRule="auto"/>
        <w:ind w:firstLine="3686"/>
        <w:rPr>
          <w:rFonts w:ascii="Arial" w:hAnsi="Arial" w:cs="Arial"/>
        </w:rPr>
      </w:pPr>
    </w:p>
    <w:p w:rsidR="00160F95" w:rsidRPr="0050069F" w:rsidRDefault="00160F95" w:rsidP="00160F95">
      <w:pPr>
        <w:pStyle w:val="Textoindependiente2"/>
        <w:spacing w:line="240" w:lineRule="auto"/>
        <w:ind w:left="1978"/>
        <w:rPr>
          <w:rFonts w:ascii="Arial" w:hAnsi="Arial" w:cs="Arial"/>
        </w:rPr>
      </w:pPr>
      <w:r w:rsidRPr="0050069F">
        <w:rPr>
          <w:rFonts w:ascii="Arial" w:hAnsi="Arial" w:cs="Arial"/>
        </w:rPr>
        <w:t xml:space="preserve">                              </w:t>
      </w:r>
      <w:r w:rsidRPr="0050069F">
        <w:rPr>
          <w:rFonts w:ascii="Arial" w:hAnsi="Arial" w:cs="Arial"/>
        </w:rPr>
        <w:tab/>
      </w:r>
      <w:r w:rsidRPr="0050069F">
        <w:rPr>
          <w:rFonts w:ascii="Arial" w:hAnsi="Arial" w:cs="Arial"/>
        </w:rPr>
        <w:tab/>
      </w:r>
      <w:r w:rsidR="00B636FF" w:rsidRPr="0050069F">
        <w:rPr>
          <w:rFonts w:ascii="Arial" w:hAnsi="Arial" w:cs="Arial"/>
        </w:rPr>
        <w:t xml:space="preserve">   </w:t>
      </w:r>
      <w:r w:rsidRPr="0050069F">
        <w:rPr>
          <w:rFonts w:ascii="Arial" w:hAnsi="Arial" w:cs="Arial"/>
        </w:rPr>
        <w:t xml:space="preserve"> Paras, 26 de Febrero del 2019.</w:t>
      </w:r>
    </w:p>
    <w:p w:rsidR="000B268B" w:rsidRDefault="000B268B" w:rsidP="00B636FF">
      <w:pPr>
        <w:pStyle w:val="Textoindependiente2"/>
        <w:spacing w:line="240" w:lineRule="auto"/>
        <w:jc w:val="both"/>
        <w:rPr>
          <w:rFonts w:ascii="Arial" w:hAnsi="Arial" w:cs="Arial"/>
          <w:b/>
        </w:rPr>
      </w:pPr>
    </w:p>
    <w:p w:rsidR="00B07997" w:rsidRDefault="00160F95" w:rsidP="00B636FF">
      <w:pPr>
        <w:pStyle w:val="Textoindependiente2"/>
        <w:spacing w:line="240" w:lineRule="auto"/>
        <w:jc w:val="both"/>
        <w:rPr>
          <w:rFonts w:ascii="Arial" w:hAnsi="Arial" w:cs="Arial"/>
        </w:rPr>
      </w:pPr>
      <w:r w:rsidRPr="0050069F">
        <w:rPr>
          <w:rFonts w:ascii="Arial" w:hAnsi="Arial" w:cs="Arial"/>
          <w:b/>
        </w:rPr>
        <w:t>VISTO</w:t>
      </w:r>
      <w:r w:rsidRPr="0050069F">
        <w:rPr>
          <w:rFonts w:ascii="Arial" w:hAnsi="Arial" w:cs="Arial"/>
        </w:rPr>
        <w:t xml:space="preserve">: </w:t>
      </w:r>
    </w:p>
    <w:p w:rsidR="00B07997" w:rsidRDefault="00B07997" w:rsidP="00B636FF">
      <w:pPr>
        <w:pStyle w:val="Textoindependiente2"/>
        <w:spacing w:line="240" w:lineRule="auto"/>
        <w:jc w:val="both"/>
        <w:rPr>
          <w:rFonts w:ascii="Arial" w:hAnsi="Arial" w:cs="Arial"/>
        </w:rPr>
      </w:pPr>
    </w:p>
    <w:p w:rsidR="00160F95" w:rsidRDefault="00A37BE1" w:rsidP="00B07997">
      <w:pPr>
        <w:pStyle w:val="Textoindependiente2"/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EL REQUERIMIENTO N° 002</w:t>
      </w:r>
      <w:r w:rsidR="00F73CB4" w:rsidRPr="0050069F">
        <w:rPr>
          <w:rFonts w:ascii="Arial" w:hAnsi="Arial" w:cs="Arial"/>
        </w:rPr>
        <w:t xml:space="preserve"> –2019-MDP-</w:t>
      </w:r>
      <w:r>
        <w:rPr>
          <w:rFonts w:ascii="Arial" w:hAnsi="Arial" w:cs="Arial"/>
        </w:rPr>
        <w:t>ODC/EMJ</w:t>
      </w:r>
      <w:r w:rsidR="00F73CB4" w:rsidRPr="0050069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 fecha 26</w:t>
      </w:r>
      <w:r w:rsidR="00B00774" w:rsidRPr="0050069F">
        <w:rPr>
          <w:rFonts w:ascii="Arial" w:hAnsi="Arial" w:cs="Arial"/>
        </w:rPr>
        <w:t xml:space="preserve"> de febrero </w:t>
      </w:r>
      <w:r w:rsidR="00160F95" w:rsidRPr="0050069F">
        <w:rPr>
          <w:rFonts w:ascii="Arial" w:hAnsi="Arial" w:cs="Arial"/>
        </w:rPr>
        <w:t xml:space="preserve"> del 2019 </w:t>
      </w:r>
      <w:r w:rsidR="00887029" w:rsidRPr="0050069F">
        <w:rPr>
          <w:rFonts w:ascii="Arial" w:hAnsi="Arial" w:cs="Arial"/>
        </w:rPr>
        <w:t xml:space="preserve">donde el señor </w:t>
      </w:r>
      <w:r>
        <w:rPr>
          <w:rFonts w:ascii="Arial" w:hAnsi="Arial" w:cs="Arial"/>
        </w:rPr>
        <w:t xml:space="preserve">Secretario Técnico de Defensa Civil de la Municipalidad </w:t>
      </w:r>
      <w:r w:rsidR="00160F95" w:rsidRPr="0050069F">
        <w:rPr>
          <w:rFonts w:ascii="Arial" w:hAnsi="Arial" w:cs="Arial"/>
        </w:rPr>
        <w:t>Distrital de Paras</w:t>
      </w:r>
      <w:r w:rsidR="00887029" w:rsidRPr="0050069F">
        <w:rPr>
          <w:rFonts w:ascii="Arial" w:hAnsi="Arial" w:cs="Arial"/>
        </w:rPr>
        <w:t xml:space="preserve"> solicita la asignación presupuestal </w:t>
      </w:r>
      <w:r>
        <w:rPr>
          <w:rFonts w:ascii="Arial" w:hAnsi="Arial" w:cs="Arial"/>
        </w:rPr>
        <w:t xml:space="preserve">para el levantamiento de información </w:t>
      </w:r>
      <w:r w:rsidR="00D9750E">
        <w:rPr>
          <w:rFonts w:ascii="Arial" w:hAnsi="Arial" w:cs="Arial"/>
        </w:rPr>
        <w:t>de los daños y desastres a nivel del distrito</w:t>
      </w:r>
      <w:r w:rsidR="00DF29CE" w:rsidRPr="0050069F">
        <w:rPr>
          <w:rFonts w:ascii="Arial" w:hAnsi="Arial" w:cs="Arial"/>
        </w:rPr>
        <w:t>. C</w:t>
      </w:r>
      <w:r w:rsidR="00160F95" w:rsidRPr="0050069F">
        <w:rPr>
          <w:rFonts w:ascii="Arial" w:hAnsi="Arial" w:cs="Arial"/>
        </w:rPr>
        <w:t>on el objetivo de</w:t>
      </w:r>
      <w:r w:rsidR="00D9750E">
        <w:rPr>
          <w:rFonts w:ascii="Arial" w:hAnsi="Arial" w:cs="Arial"/>
        </w:rPr>
        <w:t xml:space="preserve"> cumplir con el </w:t>
      </w:r>
      <w:r w:rsidR="00B27367">
        <w:rPr>
          <w:rFonts w:ascii="Arial" w:hAnsi="Arial" w:cs="Arial"/>
        </w:rPr>
        <w:t>D</w:t>
      </w:r>
      <w:r w:rsidR="00D9750E" w:rsidRPr="00D9750E">
        <w:rPr>
          <w:rFonts w:ascii="Arial" w:hAnsi="Arial" w:cs="Arial"/>
        </w:rPr>
        <w:t>ECRETO SUPREMO Nº 036-2019-PCM</w:t>
      </w:r>
      <w:r w:rsidR="00160F95" w:rsidRPr="0050069F">
        <w:rPr>
          <w:rFonts w:ascii="Arial" w:hAnsi="Arial" w:cs="Arial"/>
        </w:rPr>
        <w:t xml:space="preserve"> </w:t>
      </w:r>
      <w:r w:rsidR="00EB03E1">
        <w:rPr>
          <w:rFonts w:ascii="Arial" w:hAnsi="Arial" w:cs="Arial"/>
        </w:rPr>
        <w:t>y dar la atención inmediata a las necesidades de los pobladores</w:t>
      </w:r>
      <w:r w:rsidR="00160F95" w:rsidRPr="0050069F">
        <w:rPr>
          <w:rFonts w:ascii="Arial" w:hAnsi="Arial" w:cs="Arial"/>
        </w:rPr>
        <w:t xml:space="preserve">  y </w:t>
      </w:r>
      <w:r w:rsidR="00B668B6">
        <w:rPr>
          <w:rFonts w:ascii="Arial" w:hAnsi="Arial" w:cs="Arial"/>
        </w:rPr>
        <w:t xml:space="preserve">en </w:t>
      </w:r>
      <w:r w:rsidR="00160F95" w:rsidRPr="0050069F">
        <w:rPr>
          <w:rFonts w:ascii="Arial" w:hAnsi="Arial" w:cs="Arial"/>
        </w:rPr>
        <w:t>cumplimiento de planes  y metas  correspondientes</w:t>
      </w:r>
      <w:r w:rsidR="00DF29CE" w:rsidRPr="0050069F">
        <w:rPr>
          <w:rFonts w:ascii="Arial" w:hAnsi="Arial" w:cs="Arial"/>
        </w:rPr>
        <w:t xml:space="preserve"> a desarrollo </w:t>
      </w:r>
      <w:r w:rsidR="00377936">
        <w:rPr>
          <w:rFonts w:ascii="Arial" w:hAnsi="Arial" w:cs="Arial"/>
        </w:rPr>
        <w:t>del distrito</w:t>
      </w:r>
      <w:r w:rsidR="00B668B6">
        <w:rPr>
          <w:rFonts w:ascii="Arial" w:hAnsi="Arial" w:cs="Arial"/>
        </w:rPr>
        <w:t>, y</w:t>
      </w:r>
    </w:p>
    <w:p w:rsidR="00B07997" w:rsidRPr="0050069F" w:rsidRDefault="00B07997" w:rsidP="00B636FF">
      <w:pPr>
        <w:pStyle w:val="Textoindependiente2"/>
        <w:spacing w:line="240" w:lineRule="auto"/>
        <w:jc w:val="both"/>
        <w:rPr>
          <w:rFonts w:ascii="Arial" w:hAnsi="Arial" w:cs="Arial"/>
        </w:rPr>
      </w:pPr>
    </w:p>
    <w:p w:rsidR="00D43439" w:rsidRPr="0050069F" w:rsidRDefault="00160F95" w:rsidP="00B636FF">
      <w:pPr>
        <w:jc w:val="both"/>
        <w:rPr>
          <w:rFonts w:ascii="Arial" w:hAnsi="Arial" w:cs="Arial"/>
          <w:b/>
          <w:sz w:val="24"/>
          <w:szCs w:val="24"/>
        </w:rPr>
      </w:pPr>
      <w:r w:rsidRPr="0050069F">
        <w:rPr>
          <w:rFonts w:ascii="Arial" w:hAnsi="Arial" w:cs="Arial"/>
          <w:b/>
          <w:sz w:val="24"/>
          <w:szCs w:val="24"/>
        </w:rPr>
        <w:t>CONSIDERANDO:</w:t>
      </w:r>
    </w:p>
    <w:p w:rsidR="00160F95" w:rsidRPr="0050069F" w:rsidRDefault="00160F95" w:rsidP="00B636FF">
      <w:pPr>
        <w:jc w:val="both"/>
        <w:rPr>
          <w:rFonts w:ascii="Arial" w:hAnsi="Arial" w:cs="Arial"/>
          <w:sz w:val="24"/>
          <w:szCs w:val="24"/>
        </w:rPr>
      </w:pPr>
      <w:r w:rsidRPr="0050069F">
        <w:rPr>
          <w:rFonts w:ascii="Arial" w:hAnsi="Arial" w:cs="Arial"/>
          <w:sz w:val="24"/>
          <w:szCs w:val="24"/>
        </w:rPr>
        <w:t xml:space="preserve">Que conformidad  con lo previsto  en el art.194 de la constitución  política del Estado, concordantes  con el </w:t>
      </w:r>
      <w:r w:rsidR="0079584C" w:rsidRPr="0050069F">
        <w:rPr>
          <w:rFonts w:ascii="Arial" w:hAnsi="Arial" w:cs="Arial"/>
          <w:sz w:val="24"/>
          <w:szCs w:val="24"/>
        </w:rPr>
        <w:t>A</w:t>
      </w:r>
      <w:r w:rsidRPr="0050069F">
        <w:rPr>
          <w:rFonts w:ascii="Arial" w:hAnsi="Arial" w:cs="Arial"/>
          <w:sz w:val="24"/>
          <w:szCs w:val="24"/>
        </w:rPr>
        <w:t xml:space="preserve">rtículo 11 del </w:t>
      </w:r>
      <w:r w:rsidR="0079584C" w:rsidRPr="0050069F">
        <w:rPr>
          <w:rFonts w:ascii="Arial" w:hAnsi="Arial" w:cs="Arial"/>
          <w:sz w:val="24"/>
          <w:szCs w:val="24"/>
        </w:rPr>
        <w:t>T</w:t>
      </w:r>
      <w:r w:rsidRPr="0050069F">
        <w:rPr>
          <w:rFonts w:ascii="Arial" w:hAnsi="Arial" w:cs="Arial"/>
          <w:sz w:val="24"/>
          <w:szCs w:val="24"/>
        </w:rPr>
        <w:t>ítulo</w:t>
      </w:r>
      <w:r w:rsidR="008A0ADA" w:rsidRPr="0050069F">
        <w:rPr>
          <w:rFonts w:ascii="Arial" w:hAnsi="Arial" w:cs="Arial"/>
          <w:sz w:val="24"/>
          <w:szCs w:val="24"/>
        </w:rPr>
        <w:t xml:space="preserve"> preliminar de la L</w:t>
      </w:r>
      <w:r w:rsidRPr="0050069F">
        <w:rPr>
          <w:rFonts w:ascii="Arial" w:hAnsi="Arial" w:cs="Arial"/>
          <w:sz w:val="24"/>
          <w:szCs w:val="24"/>
        </w:rPr>
        <w:t xml:space="preserve">ey </w:t>
      </w:r>
      <w:r w:rsidR="0079584C" w:rsidRPr="0050069F">
        <w:rPr>
          <w:rFonts w:ascii="Arial" w:hAnsi="Arial" w:cs="Arial"/>
          <w:sz w:val="24"/>
          <w:szCs w:val="24"/>
        </w:rPr>
        <w:t>O</w:t>
      </w:r>
      <w:r w:rsidRPr="0050069F">
        <w:rPr>
          <w:rFonts w:ascii="Arial" w:hAnsi="Arial" w:cs="Arial"/>
          <w:sz w:val="24"/>
          <w:szCs w:val="24"/>
        </w:rPr>
        <w:t>rgánica</w:t>
      </w:r>
      <w:r w:rsidR="0079584C" w:rsidRPr="0050069F">
        <w:rPr>
          <w:rFonts w:ascii="Arial" w:hAnsi="Arial" w:cs="Arial"/>
          <w:sz w:val="24"/>
          <w:szCs w:val="24"/>
        </w:rPr>
        <w:t xml:space="preserve"> de M</w:t>
      </w:r>
      <w:r w:rsidRPr="0050069F">
        <w:rPr>
          <w:rFonts w:ascii="Arial" w:hAnsi="Arial" w:cs="Arial"/>
          <w:sz w:val="24"/>
          <w:szCs w:val="24"/>
        </w:rPr>
        <w:t xml:space="preserve">unicipalidades </w:t>
      </w:r>
      <w:r w:rsidR="0079584C" w:rsidRPr="0050069F">
        <w:rPr>
          <w:rFonts w:ascii="Arial" w:hAnsi="Arial" w:cs="Arial"/>
          <w:sz w:val="24"/>
          <w:szCs w:val="24"/>
        </w:rPr>
        <w:t xml:space="preserve">Ley N° 27972, los Gobiernos Locales  gozan de autonomía  </w:t>
      </w:r>
      <w:r w:rsidR="008A0ADA" w:rsidRPr="0050069F">
        <w:rPr>
          <w:rFonts w:ascii="Arial" w:hAnsi="Arial" w:cs="Arial"/>
          <w:sz w:val="24"/>
          <w:szCs w:val="24"/>
        </w:rPr>
        <w:t>política</w:t>
      </w:r>
      <w:r w:rsidR="0079584C" w:rsidRPr="0050069F">
        <w:rPr>
          <w:rFonts w:ascii="Arial" w:hAnsi="Arial" w:cs="Arial"/>
          <w:sz w:val="24"/>
          <w:szCs w:val="24"/>
        </w:rPr>
        <w:t xml:space="preserve">  económica y administrativa en los asuntos de su competencia en conforme prescribe en el </w:t>
      </w:r>
      <w:r w:rsidR="008A0ADA" w:rsidRPr="0050069F">
        <w:rPr>
          <w:rFonts w:ascii="Arial" w:hAnsi="Arial" w:cs="Arial"/>
          <w:sz w:val="24"/>
          <w:szCs w:val="24"/>
        </w:rPr>
        <w:t>artículo</w:t>
      </w:r>
      <w:r w:rsidR="0079584C" w:rsidRPr="0050069F">
        <w:rPr>
          <w:rFonts w:ascii="Arial" w:hAnsi="Arial" w:cs="Arial"/>
          <w:sz w:val="24"/>
          <w:szCs w:val="24"/>
        </w:rPr>
        <w:t xml:space="preserve">  II  del </w:t>
      </w:r>
      <w:r w:rsidR="008A0ADA" w:rsidRPr="0050069F">
        <w:rPr>
          <w:rFonts w:ascii="Arial" w:hAnsi="Arial" w:cs="Arial"/>
          <w:sz w:val="24"/>
          <w:szCs w:val="24"/>
        </w:rPr>
        <w:t>título</w:t>
      </w:r>
      <w:r w:rsidR="0079584C" w:rsidRPr="0050069F">
        <w:rPr>
          <w:rFonts w:ascii="Arial" w:hAnsi="Arial" w:cs="Arial"/>
          <w:sz w:val="24"/>
          <w:szCs w:val="24"/>
        </w:rPr>
        <w:t xml:space="preserve"> preliminar de le nueva Ley </w:t>
      </w:r>
      <w:r w:rsidR="008A0ADA" w:rsidRPr="0050069F">
        <w:rPr>
          <w:rFonts w:ascii="Arial" w:hAnsi="Arial" w:cs="Arial"/>
          <w:sz w:val="24"/>
          <w:szCs w:val="24"/>
        </w:rPr>
        <w:t>Orgánica</w:t>
      </w:r>
      <w:r w:rsidR="0079584C" w:rsidRPr="0050069F">
        <w:rPr>
          <w:rFonts w:ascii="Arial" w:hAnsi="Arial" w:cs="Arial"/>
          <w:sz w:val="24"/>
          <w:szCs w:val="24"/>
        </w:rPr>
        <w:t xml:space="preserve"> de las Municipalidades N°27972 concordante  con el </w:t>
      </w:r>
      <w:r w:rsidR="008A0ADA" w:rsidRPr="0050069F">
        <w:rPr>
          <w:rFonts w:ascii="Arial" w:hAnsi="Arial" w:cs="Arial"/>
          <w:sz w:val="24"/>
          <w:szCs w:val="24"/>
        </w:rPr>
        <w:t>artículo</w:t>
      </w:r>
      <w:r w:rsidR="0079584C" w:rsidRPr="0050069F">
        <w:rPr>
          <w:rFonts w:ascii="Arial" w:hAnsi="Arial" w:cs="Arial"/>
          <w:sz w:val="24"/>
          <w:szCs w:val="24"/>
        </w:rPr>
        <w:t xml:space="preserve"> 194</w:t>
      </w:r>
      <w:r w:rsidR="008A0ADA" w:rsidRPr="0050069F">
        <w:rPr>
          <w:rFonts w:ascii="Arial" w:hAnsi="Arial" w:cs="Arial"/>
          <w:sz w:val="24"/>
          <w:szCs w:val="24"/>
        </w:rPr>
        <w:t>°</w:t>
      </w:r>
      <w:r w:rsidR="0079584C" w:rsidRPr="0050069F">
        <w:rPr>
          <w:rFonts w:ascii="Arial" w:hAnsi="Arial" w:cs="Arial"/>
          <w:sz w:val="24"/>
          <w:szCs w:val="24"/>
        </w:rPr>
        <w:t xml:space="preserve"> de la </w:t>
      </w:r>
      <w:r w:rsidR="008A0ADA" w:rsidRPr="0050069F">
        <w:rPr>
          <w:rFonts w:ascii="Arial" w:hAnsi="Arial" w:cs="Arial"/>
          <w:sz w:val="24"/>
          <w:szCs w:val="24"/>
        </w:rPr>
        <w:t>Constitución</w:t>
      </w:r>
      <w:r w:rsidR="0079584C" w:rsidRPr="0050069F">
        <w:rPr>
          <w:rFonts w:ascii="Arial" w:hAnsi="Arial" w:cs="Arial"/>
          <w:sz w:val="24"/>
          <w:szCs w:val="24"/>
        </w:rPr>
        <w:t xml:space="preserve"> </w:t>
      </w:r>
      <w:r w:rsidR="008A0ADA" w:rsidRPr="0050069F">
        <w:rPr>
          <w:rFonts w:ascii="Arial" w:hAnsi="Arial" w:cs="Arial"/>
          <w:sz w:val="24"/>
          <w:szCs w:val="24"/>
        </w:rPr>
        <w:t>P</w:t>
      </w:r>
      <w:r w:rsidR="0079584C" w:rsidRPr="0050069F">
        <w:rPr>
          <w:rFonts w:ascii="Arial" w:hAnsi="Arial" w:cs="Arial"/>
          <w:sz w:val="24"/>
          <w:szCs w:val="24"/>
        </w:rPr>
        <w:t xml:space="preserve">olítica </w:t>
      </w:r>
      <w:r w:rsidR="008A0ADA" w:rsidRPr="0050069F">
        <w:rPr>
          <w:rFonts w:ascii="Arial" w:hAnsi="Arial" w:cs="Arial"/>
          <w:sz w:val="24"/>
          <w:szCs w:val="24"/>
        </w:rPr>
        <w:t>del E</w:t>
      </w:r>
      <w:r w:rsidR="0079584C" w:rsidRPr="0050069F">
        <w:rPr>
          <w:rFonts w:ascii="Arial" w:hAnsi="Arial" w:cs="Arial"/>
          <w:sz w:val="24"/>
          <w:szCs w:val="24"/>
        </w:rPr>
        <w:t xml:space="preserve">stado </w:t>
      </w:r>
      <w:r w:rsidR="008A0ADA" w:rsidRPr="0050069F">
        <w:rPr>
          <w:rFonts w:ascii="Arial" w:hAnsi="Arial" w:cs="Arial"/>
          <w:sz w:val="24"/>
          <w:szCs w:val="24"/>
        </w:rPr>
        <w:t xml:space="preserve"> modificado por la Ley  N°27680 de descentralización  referido en el capítulo XIV, título IV de tal forma  le permite tomar las decisiones propias para conducir y poner el movimiento de su actividad institucional.</w:t>
      </w:r>
    </w:p>
    <w:p w:rsidR="008A0ADA" w:rsidRPr="0050069F" w:rsidRDefault="008A0ADA" w:rsidP="00B636FF">
      <w:pPr>
        <w:jc w:val="both"/>
        <w:rPr>
          <w:rFonts w:ascii="Arial" w:hAnsi="Arial" w:cs="Arial"/>
          <w:sz w:val="24"/>
          <w:szCs w:val="24"/>
        </w:rPr>
      </w:pPr>
    </w:p>
    <w:p w:rsidR="008E5E36" w:rsidRPr="0050069F" w:rsidRDefault="008E5E36" w:rsidP="00B636FF">
      <w:pPr>
        <w:tabs>
          <w:tab w:val="left" w:pos="1785"/>
          <w:tab w:val="left" w:pos="3405"/>
        </w:tabs>
        <w:jc w:val="both"/>
        <w:rPr>
          <w:rFonts w:ascii="Arial" w:hAnsi="Arial" w:cs="Arial"/>
          <w:sz w:val="24"/>
          <w:szCs w:val="24"/>
        </w:rPr>
      </w:pPr>
      <w:r w:rsidRPr="0050069F">
        <w:rPr>
          <w:rFonts w:ascii="Arial" w:hAnsi="Arial" w:cs="Arial"/>
          <w:sz w:val="24"/>
          <w:szCs w:val="24"/>
        </w:rPr>
        <w:t xml:space="preserve">Que con la </w:t>
      </w:r>
      <w:r w:rsidRPr="0050069F">
        <w:rPr>
          <w:rFonts w:ascii="Arial" w:hAnsi="Arial" w:cs="Arial"/>
          <w:b/>
          <w:sz w:val="24"/>
          <w:szCs w:val="24"/>
        </w:rPr>
        <w:t>RESOLUCIÓN DE ALCALDÍA N° 037-2019 MDS/A</w:t>
      </w:r>
      <w:r w:rsidR="00BA0D15" w:rsidRPr="0050069F">
        <w:rPr>
          <w:rFonts w:ascii="Arial" w:hAnsi="Arial" w:cs="Arial"/>
          <w:b/>
          <w:sz w:val="24"/>
          <w:szCs w:val="24"/>
        </w:rPr>
        <w:t xml:space="preserve"> </w:t>
      </w:r>
      <w:r w:rsidR="00C03C29" w:rsidRPr="0050069F">
        <w:rPr>
          <w:rFonts w:ascii="Arial" w:hAnsi="Arial" w:cs="Arial"/>
          <w:sz w:val="24"/>
          <w:szCs w:val="24"/>
        </w:rPr>
        <w:t>de fecha  22</w:t>
      </w:r>
      <w:r w:rsidR="00BA0D15" w:rsidRPr="0050069F">
        <w:rPr>
          <w:rFonts w:ascii="Arial" w:hAnsi="Arial" w:cs="Arial"/>
          <w:sz w:val="24"/>
          <w:szCs w:val="24"/>
        </w:rPr>
        <w:t xml:space="preserve"> de </w:t>
      </w:r>
      <w:r w:rsidR="00C03C29" w:rsidRPr="0050069F">
        <w:rPr>
          <w:rFonts w:ascii="Arial" w:hAnsi="Arial" w:cs="Arial"/>
          <w:sz w:val="24"/>
          <w:szCs w:val="24"/>
        </w:rPr>
        <w:t>febrero</w:t>
      </w:r>
      <w:r w:rsidR="00BA0D15" w:rsidRPr="0050069F">
        <w:rPr>
          <w:rFonts w:ascii="Arial" w:hAnsi="Arial" w:cs="Arial"/>
          <w:sz w:val="24"/>
          <w:szCs w:val="24"/>
        </w:rPr>
        <w:t xml:space="preserve"> del 2019 se </w:t>
      </w:r>
      <w:r w:rsidR="00BA0D15" w:rsidRPr="0050069F">
        <w:rPr>
          <w:rFonts w:ascii="Arial" w:hAnsi="Arial" w:cs="Arial"/>
          <w:b/>
          <w:sz w:val="24"/>
          <w:szCs w:val="24"/>
        </w:rPr>
        <w:t>DELEGA</w:t>
      </w:r>
      <w:r w:rsidR="00C03C29" w:rsidRPr="0050069F">
        <w:rPr>
          <w:rFonts w:ascii="Arial" w:hAnsi="Arial" w:cs="Arial"/>
          <w:sz w:val="24"/>
          <w:szCs w:val="24"/>
        </w:rPr>
        <w:t xml:space="preserve"> las </w:t>
      </w:r>
      <w:r w:rsidR="00C03C29" w:rsidRPr="0050069F">
        <w:rPr>
          <w:rFonts w:ascii="Arial" w:hAnsi="Arial" w:cs="Arial"/>
          <w:color w:val="000000"/>
          <w:sz w:val="24"/>
          <w:szCs w:val="24"/>
        </w:rPr>
        <w:t>facultades administrativas y resolutivas señaladas precedentemente</w:t>
      </w:r>
      <w:r w:rsidR="00BA0D15" w:rsidRPr="0050069F">
        <w:rPr>
          <w:rFonts w:ascii="Arial" w:hAnsi="Arial" w:cs="Arial"/>
          <w:sz w:val="24"/>
          <w:szCs w:val="24"/>
        </w:rPr>
        <w:t>, al Gerente  Municipal   debiendo cumplir  dicha delegación  dentro de sus funciones  y competencias  de conformidad  a la Ley Orgánica  de Municipalidades N°27972</w:t>
      </w:r>
    </w:p>
    <w:p w:rsidR="00D61DCB" w:rsidRPr="0050069F" w:rsidRDefault="00D61DCB" w:rsidP="00B636FF">
      <w:pPr>
        <w:jc w:val="both"/>
        <w:rPr>
          <w:rFonts w:ascii="Arial" w:hAnsi="Arial" w:cs="Arial"/>
          <w:sz w:val="24"/>
          <w:szCs w:val="24"/>
        </w:rPr>
      </w:pPr>
    </w:p>
    <w:p w:rsidR="00B636FF" w:rsidRPr="0050069F" w:rsidRDefault="00B636FF" w:rsidP="00B636FF">
      <w:pPr>
        <w:jc w:val="both"/>
        <w:rPr>
          <w:rFonts w:ascii="Arial" w:hAnsi="Arial" w:cs="Arial"/>
          <w:sz w:val="24"/>
          <w:szCs w:val="24"/>
        </w:rPr>
      </w:pPr>
      <w:r w:rsidRPr="0050069F">
        <w:rPr>
          <w:rFonts w:ascii="Arial" w:hAnsi="Arial" w:cs="Arial"/>
          <w:b/>
          <w:sz w:val="24"/>
          <w:szCs w:val="24"/>
          <w:u w:val="single"/>
        </w:rPr>
        <w:t>SE RESUELVE</w:t>
      </w:r>
      <w:r w:rsidRPr="0050069F">
        <w:rPr>
          <w:rFonts w:ascii="Arial" w:hAnsi="Arial" w:cs="Arial"/>
          <w:sz w:val="24"/>
          <w:szCs w:val="24"/>
        </w:rPr>
        <w:t>:</w:t>
      </w:r>
    </w:p>
    <w:p w:rsidR="00D43581" w:rsidRPr="0050069F" w:rsidRDefault="00D43581" w:rsidP="00B636FF">
      <w:pPr>
        <w:jc w:val="both"/>
        <w:rPr>
          <w:rFonts w:ascii="Arial" w:hAnsi="Arial" w:cs="Arial"/>
          <w:sz w:val="24"/>
          <w:szCs w:val="24"/>
        </w:rPr>
      </w:pPr>
    </w:p>
    <w:p w:rsidR="00D43439" w:rsidRPr="0050069F" w:rsidRDefault="00B636FF" w:rsidP="00D43581">
      <w:pPr>
        <w:jc w:val="both"/>
        <w:rPr>
          <w:rFonts w:ascii="Arial" w:hAnsi="Arial" w:cs="Arial"/>
          <w:sz w:val="24"/>
          <w:szCs w:val="24"/>
        </w:rPr>
      </w:pPr>
      <w:r w:rsidRPr="0050069F">
        <w:rPr>
          <w:rFonts w:ascii="Arial" w:hAnsi="Arial" w:cs="Arial"/>
          <w:b/>
          <w:sz w:val="24"/>
          <w:szCs w:val="24"/>
          <w:u w:val="single"/>
        </w:rPr>
        <w:t>ARTICULO 1</w:t>
      </w:r>
      <w:r w:rsidR="00D43581" w:rsidRPr="0050069F">
        <w:rPr>
          <w:rFonts w:ascii="Arial" w:hAnsi="Arial" w:cs="Arial"/>
          <w:b/>
          <w:sz w:val="24"/>
          <w:szCs w:val="24"/>
          <w:u w:val="single"/>
        </w:rPr>
        <w:t>°.</w:t>
      </w:r>
      <w:r w:rsidRPr="0050069F">
        <w:rPr>
          <w:rFonts w:ascii="Arial" w:hAnsi="Arial" w:cs="Arial"/>
          <w:sz w:val="24"/>
          <w:szCs w:val="24"/>
        </w:rPr>
        <w:t xml:space="preserve">- </w:t>
      </w:r>
      <w:r w:rsidRPr="0050069F">
        <w:rPr>
          <w:rFonts w:ascii="Arial" w:hAnsi="Arial" w:cs="Arial"/>
          <w:b/>
          <w:sz w:val="24"/>
          <w:szCs w:val="24"/>
        </w:rPr>
        <w:t>DISPONER,</w:t>
      </w:r>
      <w:r w:rsidRPr="0050069F">
        <w:rPr>
          <w:rFonts w:ascii="Arial" w:hAnsi="Arial" w:cs="Arial"/>
          <w:sz w:val="24"/>
          <w:szCs w:val="24"/>
        </w:rPr>
        <w:t xml:space="preserve"> la </w:t>
      </w:r>
      <w:r w:rsidR="00D43581" w:rsidRPr="0050069F">
        <w:rPr>
          <w:rFonts w:ascii="Arial" w:hAnsi="Arial" w:cs="Arial"/>
          <w:sz w:val="24"/>
          <w:szCs w:val="24"/>
        </w:rPr>
        <w:t>programación</w:t>
      </w:r>
      <w:r w:rsidRPr="0050069F">
        <w:rPr>
          <w:rFonts w:ascii="Arial" w:hAnsi="Arial" w:cs="Arial"/>
          <w:sz w:val="24"/>
          <w:szCs w:val="24"/>
        </w:rPr>
        <w:t xml:space="preserve">  de presupuesto de confor</w:t>
      </w:r>
      <w:r w:rsidR="00D43581" w:rsidRPr="0050069F">
        <w:rPr>
          <w:rFonts w:ascii="Arial" w:hAnsi="Arial" w:cs="Arial"/>
          <w:sz w:val="24"/>
          <w:szCs w:val="24"/>
        </w:rPr>
        <w:t>midad  con lo dispuesto  en el A</w:t>
      </w:r>
      <w:r w:rsidR="00C23C07">
        <w:rPr>
          <w:rFonts w:ascii="Arial" w:hAnsi="Arial" w:cs="Arial"/>
          <w:sz w:val="24"/>
          <w:szCs w:val="24"/>
        </w:rPr>
        <w:t>rt</w:t>
      </w:r>
      <w:r w:rsidR="00D43581" w:rsidRPr="0050069F">
        <w:rPr>
          <w:rFonts w:ascii="Arial" w:hAnsi="Arial" w:cs="Arial"/>
          <w:sz w:val="24"/>
          <w:szCs w:val="24"/>
        </w:rPr>
        <w:t>.</w:t>
      </w:r>
      <w:r w:rsidRPr="0050069F">
        <w:rPr>
          <w:rFonts w:ascii="Arial" w:hAnsi="Arial" w:cs="Arial"/>
          <w:sz w:val="24"/>
          <w:szCs w:val="24"/>
        </w:rPr>
        <w:t xml:space="preserve"> 40 de</w:t>
      </w:r>
      <w:r w:rsidR="00D43581" w:rsidRPr="0050069F">
        <w:rPr>
          <w:rFonts w:ascii="Arial" w:hAnsi="Arial" w:cs="Arial"/>
          <w:sz w:val="24"/>
          <w:szCs w:val="24"/>
        </w:rPr>
        <w:t xml:space="preserve"> la ley  N°28411 Ley general del Sistema  N</w:t>
      </w:r>
      <w:r w:rsidR="008C611B">
        <w:rPr>
          <w:rFonts w:ascii="Arial" w:hAnsi="Arial" w:cs="Arial"/>
          <w:sz w:val="24"/>
          <w:szCs w:val="24"/>
        </w:rPr>
        <w:t xml:space="preserve">acional  </w:t>
      </w:r>
      <w:r w:rsidR="008E55E1" w:rsidRPr="00D93596">
        <w:rPr>
          <w:rFonts w:ascii="Arial" w:hAnsi="Arial" w:cs="Arial"/>
          <w:sz w:val="24"/>
          <w:szCs w:val="24"/>
        </w:rPr>
        <w:t>por la su</w:t>
      </w:r>
      <w:r w:rsidR="005604CC">
        <w:rPr>
          <w:rFonts w:ascii="Arial" w:hAnsi="Arial" w:cs="Arial"/>
          <w:sz w:val="24"/>
          <w:szCs w:val="24"/>
        </w:rPr>
        <w:t>ma  de diez mil   soles ( S/. 1,50</w:t>
      </w:r>
      <w:r w:rsidR="00D93596">
        <w:rPr>
          <w:rFonts w:ascii="Arial" w:hAnsi="Arial" w:cs="Arial"/>
          <w:sz w:val="24"/>
          <w:szCs w:val="24"/>
        </w:rPr>
        <w:t>0.</w:t>
      </w:r>
      <w:r w:rsidR="006F309D">
        <w:rPr>
          <w:rFonts w:ascii="Arial" w:hAnsi="Arial" w:cs="Arial"/>
          <w:sz w:val="24"/>
          <w:szCs w:val="24"/>
        </w:rPr>
        <w:t>00</w:t>
      </w:r>
      <w:r w:rsidR="00D43581" w:rsidRPr="00D93596">
        <w:rPr>
          <w:rFonts w:ascii="Arial" w:hAnsi="Arial" w:cs="Arial"/>
          <w:sz w:val="24"/>
          <w:szCs w:val="24"/>
        </w:rPr>
        <w:t>)</w:t>
      </w:r>
      <w:r w:rsidR="00D43581" w:rsidRPr="0050069F">
        <w:rPr>
          <w:rFonts w:ascii="Arial" w:hAnsi="Arial" w:cs="Arial"/>
          <w:sz w:val="24"/>
          <w:szCs w:val="24"/>
        </w:rPr>
        <w:t xml:space="preserve"> para financiar  los gastos  de la </w:t>
      </w:r>
      <w:r w:rsidR="005604CC">
        <w:rPr>
          <w:rFonts w:ascii="Arial" w:hAnsi="Arial" w:cs="Arial"/>
          <w:sz w:val="24"/>
          <w:szCs w:val="24"/>
        </w:rPr>
        <w:t>Secretaria de Defensa civil</w:t>
      </w:r>
      <w:r w:rsidR="00D43581" w:rsidRPr="0050069F">
        <w:rPr>
          <w:rFonts w:ascii="Arial" w:hAnsi="Arial" w:cs="Arial"/>
          <w:sz w:val="24"/>
          <w:szCs w:val="24"/>
        </w:rPr>
        <w:t xml:space="preserve">  de la Municipalidad D</w:t>
      </w:r>
      <w:r w:rsidR="008E55E1" w:rsidRPr="0050069F">
        <w:rPr>
          <w:rFonts w:ascii="Arial" w:hAnsi="Arial" w:cs="Arial"/>
          <w:sz w:val="24"/>
          <w:szCs w:val="24"/>
        </w:rPr>
        <w:t>i</w:t>
      </w:r>
      <w:r w:rsidR="00D43581" w:rsidRPr="0050069F">
        <w:rPr>
          <w:rFonts w:ascii="Arial" w:hAnsi="Arial" w:cs="Arial"/>
          <w:sz w:val="24"/>
          <w:szCs w:val="24"/>
        </w:rPr>
        <w:t>strital de P</w:t>
      </w:r>
      <w:r w:rsidR="008E55E1" w:rsidRPr="0050069F">
        <w:rPr>
          <w:rFonts w:ascii="Arial" w:hAnsi="Arial" w:cs="Arial"/>
          <w:sz w:val="24"/>
          <w:szCs w:val="24"/>
        </w:rPr>
        <w:t>ar</w:t>
      </w:r>
      <w:r w:rsidR="00D43581" w:rsidRPr="0050069F">
        <w:rPr>
          <w:rFonts w:ascii="Arial" w:hAnsi="Arial" w:cs="Arial"/>
          <w:sz w:val="24"/>
          <w:szCs w:val="24"/>
        </w:rPr>
        <w:t>as</w:t>
      </w:r>
      <w:r w:rsidR="00C82EB2">
        <w:rPr>
          <w:rFonts w:ascii="Arial" w:hAnsi="Arial" w:cs="Arial"/>
          <w:sz w:val="24"/>
          <w:szCs w:val="24"/>
        </w:rPr>
        <w:t xml:space="preserve"> estrictamente relacionado con el </w:t>
      </w:r>
      <w:r w:rsidR="005604CC">
        <w:rPr>
          <w:rFonts w:ascii="Arial" w:hAnsi="Arial" w:cs="Arial"/>
          <w:sz w:val="24"/>
          <w:szCs w:val="24"/>
        </w:rPr>
        <w:t>levantamiento de información de los desastres</w:t>
      </w:r>
      <w:bookmarkStart w:id="0" w:name="_GoBack"/>
      <w:bookmarkEnd w:id="0"/>
      <w:r w:rsidR="00C82EB2">
        <w:rPr>
          <w:rFonts w:ascii="Arial" w:hAnsi="Arial" w:cs="Arial"/>
          <w:sz w:val="24"/>
          <w:szCs w:val="24"/>
        </w:rPr>
        <w:t xml:space="preserve">, </w:t>
      </w:r>
      <w:r w:rsidR="00D43581" w:rsidRPr="0050069F">
        <w:rPr>
          <w:rFonts w:ascii="Arial" w:hAnsi="Arial" w:cs="Arial"/>
          <w:sz w:val="24"/>
          <w:szCs w:val="24"/>
        </w:rPr>
        <w:t xml:space="preserve">relacionados  </w:t>
      </w:r>
      <w:r w:rsidR="00D43581" w:rsidRPr="0050069F">
        <w:rPr>
          <w:rFonts w:ascii="Arial" w:hAnsi="Arial" w:cs="Arial"/>
          <w:sz w:val="24"/>
          <w:szCs w:val="24"/>
        </w:rPr>
        <w:lastRenderedPageBreak/>
        <w:t>con el nivel F</w:t>
      </w:r>
      <w:r w:rsidR="008E55E1" w:rsidRPr="0050069F">
        <w:rPr>
          <w:rFonts w:ascii="Arial" w:hAnsi="Arial" w:cs="Arial"/>
          <w:sz w:val="24"/>
          <w:szCs w:val="24"/>
        </w:rPr>
        <w:t xml:space="preserve">uncional  </w:t>
      </w:r>
      <w:r w:rsidR="00D43581" w:rsidRPr="0050069F">
        <w:rPr>
          <w:rFonts w:ascii="Arial" w:hAnsi="Arial" w:cs="Arial"/>
          <w:sz w:val="24"/>
          <w:szCs w:val="24"/>
        </w:rPr>
        <w:t>P</w:t>
      </w:r>
      <w:r w:rsidR="008E55E1" w:rsidRPr="0050069F">
        <w:rPr>
          <w:rFonts w:ascii="Arial" w:hAnsi="Arial" w:cs="Arial"/>
          <w:sz w:val="24"/>
          <w:szCs w:val="24"/>
        </w:rPr>
        <w:t>rogramático  que corresponda  a los rubros  según las implicancias  en la estructura  funcional programática  de actividades  con fuente de financiamiento  y categoría genérica de gastos  que permitan visualizar todos los propósitos  a lograr  según  el caso .</w:t>
      </w:r>
    </w:p>
    <w:p w:rsidR="00D43581" w:rsidRPr="0050069F" w:rsidRDefault="00D43581" w:rsidP="00D43581">
      <w:pPr>
        <w:jc w:val="both"/>
        <w:rPr>
          <w:rFonts w:ascii="Arial" w:hAnsi="Arial" w:cs="Arial"/>
          <w:sz w:val="24"/>
          <w:szCs w:val="24"/>
        </w:rPr>
      </w:pPr>
    </w:p>
    <w:p w:rsidR="008E55E1" w:rsidRDefault="00283370" w:rsidP="00D435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ARTÍ</w:t>
      </w:r>
      <w:r w:rsidR="008E55E1" w:rsidRPr="0050069F">
        <w:rPr>
          <w:rFonts w:ascii="Arial" w:hAnsi="Arial" w:cs="Arial"/>
          <w:b/>
          <w:sz w:val="24"/>
          <w:szCs w:val="24"/>
          <w:u w:val="single"/>
        </w:rPr>
        <w:t>CULO 2</w:t>
      </w:r>
      <w:proofErr w:type="gramStart"/>
      <w:r w:rsidR="008E55E1" w:rsidRPr="0050069F">
        <w:rPr>
          <w:rFonts w:ascii="Arial" w:hAnsi="Arial" w:cs="Arial"/>
          <w:b/>
          <w:sz w:val="24"/>
          <w:szCs w:val="24"/>
          <w:u w:val="single"/>
        </w:rPr>
        <w:t xml:space="preserve">° </w:t>
      </w:r>
      <w:r w:rsidR="008E55E1" w:rsidRPr="0050069F">
        <w:rPr>
          <w:rFonts w:ascii="Arial" w:hAnsi="Arial" w:cs="Arial"/>
          <w:sz w:val="24"/>
          <w:szCs w:val="24"/>
        </w:rPr>
        <w:t>.</w:t>
      </w:r>
      <w:proofErr w:type="gramEnd"/>
      <w:r w:rsidR="008E55E1" w:rsidRPr="0050069F">
        <w:rPr>
          <w:rFonts w:ascii="Arial" w:hAnsi="Arial" w:cs="Arial"/>
          <w:sz w:val="24"/>
          <w:szCs w:val="24"/>
        </w:rPr>
        <w:t xml:space="preserve">- </w:t>
      </w:r>
      <w:r w:rsidR="008E55E1" w:rsidRPr="0050069F">
        <w:rPr>
          <w:rFonts w:ascii="Arial" w:hAnsi="Arial" w:cs="Arial"/>
          <w:b/>
          <w:sz w:val="24"/>
          <w:szCs w:val="24"/>
        </w:rPr>
        <w:t>ENCARGAR</w:t>
      </w:r>
      <w:r w:rsidR="008E55E1" w:rsidRPr="0050069F">
        <w:rPr>
          <w:rFonts w:ascii="Arial" w:hAnsi="Arial" w:cs="Arial"/>
          <w:sz w:val="24"/>
          <w:szCs w:val="24"/>
        </w:rPr>
        <w:t>,</w:t>
      </w:r>
      <w:r w:rsidR="00436066">
        <w:rPr>
          <w:rFonts w:ascii="Arial" w:hAnsi="Arial" w:cs="Arial"/>
          <w:sz w:val="24"/>
          <w:szCs w:val="24"/>
        </w:rPr>
        <w:t xml:space="preserve"> </w:t>
      </w:r>
      <w:r w:rsidR="008E55E1" w:rsidRPr="0050069F">
        <w:rPr>
          <w:rFonts w:ascii="Arial" w:hAnsi="Arial" w:cs="Arial"/>
          <w:sz w:val="24"/>
          <w:szCs w:val="24"/>
        </w:rPr>
        <w:t>a</w:t>
      </w:r>
      <w:r w:rsidR="00436066">
        <w:rPr>
          <w:rFonts w:ascii="Arial" w:hAnsi="Arial" w:cs="Arial"/>
          <w:sz w:val="24"/>
          <w:szCs w:val="24"/>
        </w:rPr>
        <w:t xml:space="preserve"> la oficina de planificación y presupuesto que haga sus veces el cumplimiento de la presente Resolución Gerencial de acuerdo a Ley. Además adopten las medidas pertinentes para la rendición dentro de los plazos establecidos. </w:t>
      </w:r>
    </w:p>
    <w:p w:rsidR="00283370" w:rsidRDefault="00283370" w:rsidP="00D43581">
      <w:pPr>
        <w:jc w:val="both"/>
        <w:rPr>
          <w:rFonts w:ascii="Arial" w:hAnsi="Arial" w:cs="Arial"/>
          <w:sz w:val="24"/>
          <w:szCs w:val="24"/>
        </w:rPr>
      </w:pPr>
    </w:p>
    <w:p w:rsidR="00283370" w:rsidRDefault="00283370" w:rsidP="00D435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ARTÍ</w:t>
      </w:r>
      <w:r w:rsidRPr="0050069F">
        <w:rPr>
          <w:rFonts w:ascii="Arial" w:hAnsi="Arial" w:cs="Arial"/>
          <w:b/>
          <w:sz w:val="24"/>
          <w:szCs w:val="24"/>
          <w:u w:val="single"/>
        </w:rPr>
        <w:t>CULO</w:t>
      </w:r>
      <w:r>
        <w:rPr>
          <w:rFonts w:ascii="Arial" w:hAnsi="Arial" w:cs="Arial"/>
          <w:b/>
          <w:sz w:val="24"/>
          <w:szCs w:val="24"/>
          <w:u w:val="single"/>
        </w:rPr>
        <w:t xml:space="preserve"> 3</w:t>
      </w:r>
      <w:proofErr w:type="gramStart"/>
      <w:r w:rsidRPr="0050069F">
        <w:rPr>
          <w:rFonts w:ascii="Arial" w:hAnsi="Arial" w:cs="Arial"/>
          <w:b/>
          <w:sz w:val="24"/>
          <w:szCs w:val="24"/>
          <w:u w:val="single"/>
        </w:rPr>
        <w:t xml:space="preserve">° </w:t>
      </w:r>
      <w:r w:rsidRPr="0050069F">
        <w:rPr>
          <w:rFonts w:ascii="Arial" w:hAnsi="Arial" w:cs="Arial"/>
          <w:sz w:val="24"/>
          <w:szCs w:val="24"/>
        </w:rPr>
        <w:t>.</w:t>
      </w:r>
      <w:proofErr w:type="gramEnd"/>
      <w:r w:rsidRPr="0050069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4D7A35" w:rsidRPr="001E1DFA">
        <w:rPr>
          <w:rFonts w:ascii="Arial" w:hAnsi="Arial" w:cs="Arial"/>
          <w:b/>
          <w:sz w:val="24"/>
          <w:szCs w:val="24"/>
        </w:rPr>
        <w:t>TRANSCRIBIR,</w:t>
      </w:r>
      <w:r w:rsidR="004D7A35">
        <w:rPr>
          <w:rFonts w:ascii="Arial" w:hAnsi="Arial" w:cs="Arial"/>
          <w:sz w:val="24"/>
          <w:szCs w:val="24"/>
        </w:rPr>
        <w:t xml:space="preserve"> a la alcaldía para su conocimiento correspondiente.</w:t>
      </w:r>
    </w:p>
    <w:p w:rsidR="00283370" w:rsidRPr="0050069F" w:rsidRDefault="00283370" w:rsidP="00D43581">
      <w:pPr>
        <w:jc w:val="both"/>
        <w:rPr>
          <w:rFonts w:ascii="Arial" w:hAnsi="Arial" w:cs="Arial"/>
          <w:sz w:val="24"/>
          <w:szCs w:val="24"/>
        </w:rPr>
      </w:pPr>
    </w:p>
    <w:p w:rsidR="008E55E1" w:rsidRPr="0050069F" w:rsidRDefault="008E55E1" w:rsidP="00D43439">
      <w:pPr>
        <w:rPr>
          <w:rFonts w:ascii="Arial" w:hAnsi="Arial" w:cs="Arial"/>
          <w:sz w:val="24"/>
          <w:szCs w:val="24"/>
        </w:rPr>
      </w:pPr>
    </w:p>
    <w:p w:rsidR="008E55E1" w:rsidRPr="0050069F" w:rsidRDefault="008E55E1" w:rsidP="00D43439">
      <w:pPr>
        <w:rPr>
          <w:rFonts w:ascii="Arial" w:hAnsi="Arial" w:cs="Arial"/>
          <w:sz w:val="24"/>
          <w:szCs w:val="24"/>
        </w:rPr>
      </w:pPr>
    </w:p>
    <w:p w:rsidR="003E4814" w:rsidRDefault="00C01098" w:rsidP="00C01098">
      <w:pPr>
        <w:tabs>
          <w:tab w:val="left" w:pos="1785"/>
          <w:tab w:val="left" w:pos="3405"/>
        </w:tabs>
        <w:jc w:val="center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REGÍSTRESE, COMUNÍQUESE, </w:t>
      </w:r>
      <w:r w:rsidR="003E4814">
        <w:rPr>
          <w:rFonts w:cs="Aharoni"/>
          <w:b/>
          <w:sz w:val="24"/>
          <w:szCs w:val="24"/>
        </w:rPr>
        <w:t>CÚMPLASE Y ARCHÍ</w:t>
      </w:r>
      <w:r w:rsidR="003E4814" w:rsidRPr="00676A9E">
        <w:rPr>
          <w:rFonts w:cs="Aharoni"/>
          <w:b/>
          <w:sz w:val="24"/>
          <w:szCs w:val="24"/>
        </w:rPr>
        <w:t>VESE</w:t>
      </w:r>
    </w:p>
    <w:p w:rsidR="00D43439" w:rsidRPr="0050069F" w:rsidRDefault="00D43439" w:rsidP="00D43439">
      <w:pPr>
        <w:rPr>
          <w:rFonts w:ascii="Arial" w:hAnsi="Arial" w:cs="Arial"/>
          <w:sz w:val="24"/>
          <w:szCs w:val="24"/>
        </w:rPr>
      </w:pPr>
    </w:p>
    <w:p w:rsidR="00D43439" w:rsidRPr="0050069F" w:rsidRDefault="00D43439" w:rsidP="00D43439">
      <w:pPr>
        <w:rPr>
          <w:rFonts w:ascii="Arial" w:hAnsi="Arial" w:cs="Arial"/>
          <w:sz w:val="24"/>
          <w:szCs w:val="24"/>
        </w:rPr>
      </w:pPr>
    </w:p>
    <w:p w:rsidR="0085414A" w:rsidRPr="0050069F" w:rsidRDefault="0085414A" w:rsidP="008E423D">
      <w:pPr>
        <w:rPr>
          <w:rFonts w:ascii="Arial" w:hAnsi="Arial" w:cs="Arial"/>
          <w:sz w:val="24"/>
          <w:szCs w:val="24"/>
        </w:rPr>
      </w:pPr>
    </w:p>
    <w:p w:rsidR="005838D4" w:rsidRPr="0050069F" w:rsidRDefault="005838D4" w:rsidP="008E423D">
      <w:pPr>
        <w:rPr>
          <w:rFonts w:ascii="Arial" w:hAnsi="Arial" w:cs="Arial"/>
          <w:sz w:val="24"/>
          <w:szCs w:val="24"/>
        </w:rPr>
      </w:pPr>
    </w:p>
    <w:p w:rsidR="005838D4" w:rsidRPr="0050069F" w:rsidRDefault="005838D4" w:rsidP="008E423D">
      <w:pPr>
        <w:rPr>
          <w:rFonts w:ascii="Arial" w:hAnsi="Arial" w:cs="Arial"/>
          <w:sz w:val="24"/>
          <w:szCs w:val="24"/>
        </w:rPr>
      </w:pPr>
    </w:p>
    <w:p w:rsidR="005838D4" w:rsidRPr="0050069F" w:rsidRDefault="005838D4" w:rsidP="008E423D">
      <w:pPr>
        <w:rPr>
          <w:rFonts w:ascii="Arial" w:hAnsi="Arial" w:cs="Arial"/>
          <w:sz w:val="24"/>
          <w:szCs w:val="24"/>
        </w:rPr>
      </w:pPr>
    </w:p>
    <w:sectPr w:rsidR="005838D4" w:rsidRPr="0050069F" w:rsidSect="002B7466">
      <w:headerReference w:type="default" r:id="rId8"/>
      <w:footerReference w:type="default" r:id="rId9"/>
      <w:pgSz w:w="11906" w:h="16838"/>
      <w:pgMar w:top="865" w:right="1701" w:bottom="1843" w:left="1560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956" w:rsidRDefault="00582956" w:rsidP="00EB2533">
      <w:r>
        <w:separator/>
      </w:r>
    </w:p>
  </w:endnote>
  <w:endnote w:type="continuationSeparator" w:id="0">
    <w:p w:rsidR="00582956" w:rsidRDefault="00582956" w:rsidP="00EB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49E" w:rsidRDefault="00646F37" w:rsidP="005A549E">
    <w:pPr>
      <w:rPr>
        <w:rFonts w:ascii="Monotype Corsiva" w:hAnsi="Monotype Corsiva"/>
        <w:b/>
        <w:i/>
        <w:color w:val="0000FF"/>
        <w:sz w:val="20"/>
        <w:szCs w:val="20"/>
      </w:rPr>
    </w:pPr>
    <w:r w:rsidRPr="00876326">
      <w:rPr>
        <w:i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657435" wp14:editId="5F27E7F9">
              <wp:simplePos x="0" y="0"/>
              <wp:positionH relativeFrom="column">
                <wp:posOffset>1724025</wp:posOffset>
              </wp:positionH>
              <wp:positionV relativeFrom="paragraph">
                <wp:posOffset>160655</wp:posOffset>
              </wp:positionV>
              <wp:extent cx="1895475" cy="676275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676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6F37" w:rsidRDefault="00582956" w:rsidP="00646F37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hyperlink r:id="rId1" w:history="1">
                            <w:r w:rsidR="003E4814" w:rsidRPr="00E163F3">
                              <w:rPr>
                                <w:rStyle w:val="Hipervnculo"/>
                                <w:rFonts w:ascii="Times New Roman" w:hAnsi="Times New Roman"/>
                                <w:sz w:val="20"/>
                              </w:rPr>
                              <w:t>gerencia@muniparas.gob.pe</w:t>
                            </w:r>
                          </w:hyperlink>
                        </w:p>
                        <w:p w:rsidR="00646F37" w:rsidRDefault="00646F37" w:rsidP="00646F37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  <w:p w:rsidR="00646F37" w:rsidRPr="00876326" w:rsidRDefault="00646F37" w:rsidP="00646F37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574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135.75pt;margin-top:12.65pt;width:149.25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" filled="f" stroked="f">
              <v:textbox>
                <w:txbxContent>
                  <w:p w:rsidR="00646F37" w:rsidRDefault="003E4814" w:rsidP="00646F37">
                    <w:pPr>
                      <w:rPr>
                        <w:rFonts w:ascii="Times New Roman" w:hAnsi="Times New Roman"/>
                        <w:sz w:val="20"/>
                      </w:rPr>
                    </w:pPr>
                    <w:hyperlink r:id="rId2" w:history="1">
                      <w:r w:rsidRPr="00E163F3">
                        <w:rPr>
                          <w:rStyle w:val="Hipervnculo"/>
                          <w:rFonts w:ascii="Times New Roman" w:hAnsi="Times New Roman"/>
                          <w:sz w:val="20"/>
                        </w:rPr>
                        <w:t>gerencia@muniparas.gob.pe</w:t>
                      </w:r>
                    </w:hyperlink>
                  </w:p>
                  <w:p w:rsidR="00646F37" w:rsidRDefault="00646F37" w:rsidP="00646F37">
                    <w:pPr>
                      <w:rPr>
                        <w:rFonts w:ascii="Times New Roman" w:hAnsi="Times New Roman"/>
                        <w:sz w:val="20"/>
                      </w:rPr>
                    </w:pPr>
                  </w:p>
                  <w:p w:rsidR="00646F37" w:rsidRPr="00876326" w:rsidRDefault="00646F37" w:rsidP="00646F37">
                    <w:pPr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876326">
      <w:rPr>
        <w:i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64B9F5F" wp14:editId="4E2DEC02">
              <wp:simplePos x="0" y="0"/>
              <wp:positionH relativeFrom="column">
                <wp:posOffset>-742950</wp:posOffset>
              </wp:positionH>
              <wp:positionV relativeFrom="paragraph">
                <wp:posOffset>181610</wp:posOffset>
              </wp:positionV>
              <wp:extent cx="1895475" cy="67627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676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549E" w:rsidRPr="00876326" w:rsidRDefault="006C0A3A" w:rsidP="005A549E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Municipalidad Distrital d</w:t>
                          </w:r>
                          <w:r w:rsidR="005A549E" w:rsidRPr="00876326">
                            <w:rPr>
                              <w:rFonts w:ascii="Times New Roman" w:hAnsi="Times New Roman"/>
                              <w:sz w:val="20"/>
                            </w:rPr>
                            <w:t xml:space="preserve">e Paras </w:t>
                          </w:r>
                        </w:p>
                        <w:p w:rsidR="005A549E" w:rsidRDefault="005A549E" w:rsidP="005A549E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876326">
                            <w:rPr>
                              <w:rFonts w:ascii="Times New Roman" w:hAnsi="Times New Roman"/>
                              <w:sz w:val="20"/>
                            </w:rPr>
                            <w:t>Plaza principal S/N (</w:t>
                          </w:r>
                          <w:r w:rsidR="00646F37">
                            <w:rPr>
                              <w:rFonts w:ascii="Times New Roman" w:hAnsi="Times New Roman"/>
                              <w:sz w:val="20"/>
                            </w:rPr>
                            <w:t>942468851</w:t>
                          </w:r>
                          <w:r w:rsidRPr="00876326">
                            <w:rPr>
                              <w:rFonts w:ascii="Times New Roman" w:hAnsi="Times New Roman"/>
                              <w:sz w:val="20"/>
                            </w:rPr>
                            <w:t>)</w:t>
                          </w:r>
                        </w:p>
                        <w:p w:rsidR="005A549E" w:rsidRPr="00876326" w:rsidRDefault="005A549E" w:rsidP="005A549E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4B9F5F" id="_x0000_s1030" type="#_x0000_t202" style="position:absolute;margin-left:-58.5pt;margin-top:14.3pt;width:149.25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" filled="f" stroked="f">
              <v:textbox>
                <w:txbxContent>
                  <w:p w:rsidR="005A549E" w:rsidRPr="00876326" w:rsidRDefault="006C0A3A" w:rsidP="005A549E">
                    <w:pPr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Municipalidad Distrital d</w:t>
                    </w:r>
                    <w:r w:rsidR="005A549E" w:rsidRPr="00876326">
                      <w:rPr>
                        <w:rFonts w:ascii="Times New Roman" w:hAnsi="Times New Roman"/>
                        <w:sz w:val="20"/>
                      </w:rPr>
                      <w:t xml:space="preserve">e Paras </w:t>
                    </w:r>
                  </w:p>
                  <w:p w:rsidR="005A549E" w:rsidRDefault="005A549E" w:rsidP="005A549E">
                    <w:pPr>
                      <w:rPr>
                        <w:rFonts w:ascii="Times New Roman" w:hAnsi="Times New Roman"/>
                        <w:sz w:val="20"/>
                      </w:rPr>
                    </w:pPr>
                    <w:r w:rsidRPr="00876326">
                      <w:rPr>
                        <w:rFonts w:ascii="Times New Roman" w:hAnsi="Times New Roman"/>
                        <w:sz w:val="20"/>
                      </w:rPr>
                      <w:t>Plaza principal S/N (</w:t>
                    </w:r>
                    <w:r w:rsidR="00646F37">
                      <w:rPr>
                        <w:rFonts w:ascii="Times New Roman" w:hAnsi="Times New Roman"/>
                        <w:sz w:val="20"/>
                      </w:rPr>
                      <w:t>942468851</w:t>
                    </w:r>
                    <w:r w:rsidRPr="00876326">
                      <w:rPr>
                        <w:rFonts w:ascii="Times New Roman" w:hAnsi="Times New Roman"/>
                        <w:sz w:val="20"/>
                      </w:rPr>
                      <w:t>)</w:t>
                    </w:r>
                  </w:p>
                  <w:p w:rsidR="005A549E" w:rsidRPr="00876326" w:rsidRDefault="005A549E" w:rsidP="005A549E">
                    <w:pPr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876326">
      <w:rPr>
        <w:i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5A1CC48" wp14:editId="1B26AE3D">
              <wp:simplePos x="0" y="0"/>
              <wp:positionH relativeFrom="margin">
                <wp:posOffset>3615055</wp:posOffset>
              </wp:positionH>
              <wp:positionV relativeFrom="paragraph">
                <wp:posOffset>150495</wp:posOffset>
              </wp:positionV>
              <wp:extent cx="2508885" cy="605790"/>
              <wp:effectExtent l="0" t="0" r="0" b="3810"/>
              <wp:wrapSquare wrapText="bothSides"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885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549E" w:rsidRDefault="005A549E" w:rsidP="005A549E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Oficina de Coordinación - Ayacucho</w:t>
                          </w:r>
                        </w:p>
                        <w:p w:rsidR="005A549E" w:rsidRDefault="005A549E" w:rsidP="005A549E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Asoc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. Los Licenciados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Mz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“C”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Lte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.  13</w:t>
                          </w:r>
                        </w:p>
                        <w:p w:rsidR="005A549E" w:rsidRDefault="00646F37" w:rsidP="005A549E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PISO 3- Tel. 066-285998</w:t>
                          </w:r>
                        </w:p>
                        <w:p w:rsidR="005A549E" w:rsidRDefault="005A549E" w:rsidP="005A549E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</w:p>
                        <w:p w:rsidR="005A549E" w:rsidRDefault="005A549E" w:rsidP="005A549E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066(285998)</w:t>
                          </w:r>
                        </w:p>
                        <w:p w:rsidR="005A549E" w:rsidRPr="00876326" w:rsidRDefault="005A549E" w:rsidP="005A549E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A1CC48" id="_x0000_s1031" type="#_x0000_t202" style="position:absolute;margin-left:284.65pt;margin-top:11.85pt;width:197.55pt;height:47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" filled="f" stroked="f">
              <v:textbox>
                <w:txbxContent>
                  <w:p w:rsidR="005A549E" w:rsidRDefault="005A549E" w:rsidP="005A549E">
                    <w:pPr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Oficina de Coordinación - Ayacucho</w:t>
                    </w:r>
                  </w:p>
                  <w:p w:rsidR="005A549E" w:rsidRDefault="005A549E" w:rsidP="005A549E">
                    <w:pPr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Asoc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</w:rPr>
                      <w:t xml:space="preserve">. Los Licenciados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Mz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</w:rPr>
                      <w:t xml:space="preserve"> “C”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</w:rPr>
                      <w:t>Lte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</w:rPr>
                      <w:t>.  13</w:t>
                    </w:r>
                  </w:p>
                  <w:p w:rsidR="005A549E" w:rsidRDefault="00646F37" w:rsidP="005A549E">
                    <w:pPr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PISO 3- Tel. 066-285998</w:t>
                    </w:r>
                  </w:p>
                  <w:p w:rsidR="005A549E" w:rsidRDefault="005A549E" w:rsidP="005A549E">
                    <w:pPr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</w:p>
                  <w:p w:rsidR="005A549E" w:rsidRDefault="005A549E" w:rsidP="005A549E">
                    <w:pPr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066(285998)</w:t>
                    </w:r>
                  </w:p>
                  <w:p w:rsidR="005A549E" w:rsidRPr="00876326" w:rsidRDefault="005A549E" w:rsidP="005A549E">
                    <w:pPr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A549E">
      <w:rPr>
        <w:rFonts w:ascii="Cambria" w:hAnsi="Cambria"/>
        <w:b/>
        <w:i/>
        <w:noProof/>
        <w:color w:val="0000FF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C3E32A" wp14:editId="3FEEA550">
              <wp:simplePos x="0" y="0"/>
              <wp:positionH relativeFrom="margin">
                <wp:align>center</wp:align>
              </wp:positionH>
              <wp:positionV relativeFrom="paragraph">
                <wp:posOffset>144256</wp:posOffset>
              </wp:positionV>
              <wp:extent cx="6943725" cy="0"/>
              <wp:effectExtent l="0" t="0" r="28575" b="1905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4372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EAA041" id="Conector recto 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35pt" to="546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" strokecolor="#70ad47 [3209]" strokeweight="1.5pt">
              <v:stroke joinstyle="miter"/>
              <w10:wrap anchorx="margin"/>
            </v:line>
          </w:pict>
        </mc:Fallback>
      </mc:AlternateContent>
    </w:r>
    <w:r w:rsidR="005A549E">
      <w:rPr>
        <w:rFonts w:ascii="Bookman Old Style" w:hAnsi="Bookman Old Style"/>
        <w:b/>
        <w:sz w:val="14"/>
      </w:rPr>
      <w:tab/>
    </w:r>
    <w:r w:rsidR="005A549E">
      <w:rPr>
        <w:rFonts w:ascii="Bookman Old Style" w:hAnsi="Bookman Old Style"/>
        <w:b/>
        <w:sz w:val="14"/>
      </w:rPr>
      <w:tab/>
    </w:r>
    <w:r w:rsidR="005A549E">
      <w:rPr>
        <w:rFonts w:ascii="Bookman Old Style" w:hAnsi="Bookman Old Style"/>
        <w:b/>
        <w:sz w:val="14"/>
      </w:rPr>
      <w:tab/>
      <w:t xml:space="preserve">       </w:t>
    </w:r>
    <w:r w:rsidR="005A549E">
      <w:rPr>
        <w:rFonts w:ascii="Bookman Old Style" w:hAnsi="Bookman Old Style"/>
        <w:b/>
        <w:sz w:val="14"/>
      </w:rPr>
      <w:tab/>
    </w:r>
    <w:r w:rsidR="005A549E">
      <w:rPr>
        <w:rFonts w:ascii="Bookman Old Style" w:hAnsi="Bookman Old Style"/>
        <w:b/>
        <w:sz w:val="14"/>
      </w:rPr>
      <w:tab/>
    </w:r>
    <w:r w:rsidR="005A549E">
      <w:rPr>
        <w:rFonts w:ascii="Bookman Old Style" w:hAnsi="Bookman Old Style"/>
        <w:b/>
        <w:sz w:val="14"/>
      </w:rPr>
      <w:tab/>
      <w:t xml:space="preserve">         </w:t>
    </w:r>
  </w:p>
  <w:p w:rsidR="005A549E" w:rsidRDefault="005A549E" w:rsidP="005A549E"/>
  <w:p w:rsidR="005A549E" w:rsidRDefault="005A549E" w:rsidP="005A549E">
    <w:pPr>
      <w:pStyle w:val="Piedepgina"/>
    </w:pPr>
  </w:p>
  <w:p w:rsidR="005A549E" w:rsidRDefault="005A549E" w:rsidP="005A549E"/>
  <w:p w:rsidR="005A549E" w:rsidRDefault="005A54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956" w:rsidRDefault="00582956" w:rsidP="00EB2533">
      <w:r>
        <w:separator/>
      </w:r>
    </w:p>
  </w:footnote>
  <w:footnote w:type="continuationSeparator" w:id="0">
    <w:p w:rsidR="00582956" w:rsidRDefault="00582956" w:rsidP="00EB2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49E" w:rsidRDefault="00EE0B17" w:rsidP="005A549E">
    <w:pPr>
      <w:pStyle w:val="Subttulo"/>
      <w:rPr>
        <w:rFonts w:ascii="Bookman Old Style" w:hAnsi="Bookman Old Style" w:cs="Arial"/>
        <w:b/>
        <w:i w:val="0"/>
      </w:rPr>
    </w:pPr>
    <w:r>
      <w:rPr>
        <w:rFonts w:ascii="Bookman Old Style" w:hAnsi="Bookman Old Style" w:cs="Arial"/>
        <w:b/>
        <w:i w:val="0"/>
        <w:noProof/>
      </w:rPr>
      <w:drawing>
        <wp:anchor distT="0" distB="0" distL="114300" distR="114300" simplePos="0" relativeHeight="251657216" behindDoc="0" locked="0" layoutInCell="1" allowOverlap="1" wp14:anchorId="2C3A576A" wp14:editId="55385014">
          <wp:simplePos x="0" y="0"/>
          <wp:positionH relativeFrom="column">
            <wp:posOffset>-1000760</wp:posOffset>
          </wp:positionH>
          <wp:positionV relativeFrom="paragraph">
            <wp:posOffset>-266700</wp:posOffset>
          </wp:positionV>
          <wp:extent cx="1077595" cy="1187450"/>
          <wp:effectExtent l="0" t="0" r="8255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3EA" w:rsidRPr="00C105AB">
      <w:rPr>
        <w:noProof/>
      </w:rPr>
      <w:drawing>
        <wp:anchor distT="0" distB="0" distL="114300" distR="114300" simplePos="0" relativeHeight="251652096" behindDoc="0" locked="0" layoutInCell="1" allowOverlap="1" wp14:anchorId="6F7D53F7" wp14:editId="360B2E28">
          <wp:simplePos x="0" y="0"/>
          <wp:positionH relativeFrom="column">
            <wp:posOffset>5391785</wp:posOffset>
          </wp:positionH>
          <wp:positionV relativeFrom="paragraph">
            <wp:posOffset>9525</wp:posOffset>
          </wp:positionV>
          <wp:extent cx="862965" cy="857250"/>
          <wp:effectExtent l="0" t="0" r="0" b="0"/>
          <wp:wrapThrough wrapText="bothSides">
            <wp:wrapPolygon edited="0">
              <wp:start x="954" y="0"/>
              <wp:lineTo x="0" y="2880"/>
              <wp:lineTo x="0" y="19200"/>
              <wp:lineTo x="3815" y="21120"/>
              <wp:lineTo x="9060" y="21120"/>
              <wp:lineTo x="12874" y="21120"/>
              <wp:lineTo x="17642" y="21120"/>
              <wp:lineTo x="20980" y="19200"/>
              <wp:lineTo x="20980" y="2880"/>
              <wp:lineTo x="20026" y="0"/>
              <wp:lineTo x="954" y="0"/>
            </wp:wrapPolygon>
          </wp:wrapThrough>
          <wp:docPr id="18" name="Imagen 18" descr="escpe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per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A549E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5F67F15" wp14:editId="3C763E91">
              <wp:simplePos x="0" y="0"/>
              <wp:positionH relativeFrom="column">
                <wp:posOffset>588749</wp:posOffset>
              </wp:positionH>
              <wp:positionV relativeFrom="paragraph">
                <wp:posOffset>7620</wp:posOffset>
              </wp:positionV>
              <wp:extent cx="4219575" cy="579474"/>
              <wp:effectExtent l="0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5794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549E" w:rsidRPr="00C16FD9" w:rsidRDefault="005A549E" w:rsidP="005A549E">
                          <w:pPr>
                            <w:pStyle w:val="Subttulo"/>
                            <w:rPr>
                              <w:rFonts w:ascii="Times New Roman" w:hAnsi="Times New Roman"/>
                              <w:b/>
                              <w:i w:val="0"/>
                              <w:color w:val="525252" w:themeColor="accent3" w:themeShade="80"/>
                              <w:szCs w:val="28"/>
                            </w:rPr>
                          </w:pPr>
                        </w:p>
                        <w:p w:rsidR="005A549E" w:rsidRPr="002661B5" w:rsidRDefault="005A549E" w:rsidP="005A549E">
                          <w:pPr>
                            <w:pStyle w:val="Subttulo"/>
                            <w:spacing w:line="480" w:lineRule="auto"/>
                            <w:rPr>
                              <w:rFonts w:ascii="Times New Roman" w:hAnsi="Times New Roman"/>
                              <w:b/>
                              <w:i w:val="0"/>
                              <w:color w:val="00B0F0"/>
                              <w:sz w:val="28"/>
                            </w:rPr>
                          </w:pPr>
                          <w:r w:rsidRPr="002661B5">
                            <w:rPr>
                              <w:rFonts w:ascii="Times New Roman" w:hAnsi="Times New Roman"/>
                              <w:b/>
                              <w:color w:val="00B0F0"/>
                              <w:sz w:val="28"/>
                              <w:szCs w:val="28"/>
                            </w:rPr>
                            <w:t>“Tierra de la Heroína María Parado de Bellido”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F67F15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margin-left:46.35pt;margin-top:.6pt;width:332.25pt;height:45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" filled="f" stroked="f">
              <v:textbox>
                <w:txbxContent>
                  <w:p w:rsidR="005A549E" w:rsidRPr="00C16FD9" w:rsidRDefault="005A549E" w:rsidP="005A549E">
                    <w:pPr>
                      <w:pStyle w:val="Subttulo"/>
                      <w:rPr>
                        <w:rFonts w:ascii="Times New Roman" w:hAnsi="Times New Roman"/>
                        <w:b/>
                        <w:i w:val="0"/>
                        <w:color w:val="525252" w:themeColor="accent3" w:themeShade="80"/>
                        <w:szCs w:val="28"/>
                      </w:rPr>
                    </w:pPr>
                  </w:p>
                  <w:p w:rsidR="005A549E" w:rsidRPr="002661B5" w:rsidRDefault="005A549E" w:rsidP="005A549E">
                    <w:pPr>
                      <w:pStyle w:val="Subttulo"/>
                      <w:spacing w:line="480" w:lineRule="auto"/>
                      <w:rPr>
                        <w:rFonts w:ascii="Times New Roman" w:hAnsi="Times New Roman"/>
                        <w:b/>
                        <w:i w:val="0"/>
                        <w:color w:val="00B0F0"/>
                        <w:sz w:val="28"/>
                      </w:rPr>
                    </w:pPr>
                    <w:r w:rsidRPr="002661B5">
                      <w:rPr>
                        <w:rFonts w:ascii="Times New Roman" w:hAnsi="Times New Roman"/>
                        <w:b/>
                        <w:color w:val="00B0F0"/>
                        <w:sz w:val="28"/>
                        <w:szCs w:val="28"/>
                      </w:rPr>
                      <w:t>“Tierra de la Heroína María Parado de Bellido”</w:t>
                    </w:r>
                  </w:p>
                </w:txbxContent>
              </v:textbox>
            </v:shape>
          </w:pict>
        </mc:Fallback>
      </mc:AlternateContent>
    </w:r>
    <w:r w:rsidR="005A549E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F4B16C5" wp14:editId="1EB55218">
              <wp:simplePos x="0" y="0"/>
              <wp:positionH relativeFrom="column">
                <wp:posOffset>206405</wp:posOffset>
              </wp:positionH>
              <wp:positionV relativeFrom="paragraph">
                <wp:posOffset>-98706</wp:posOffset>
              </wp:positionV>
              <wp:extent cx="5097145" cy="414670"/>
              <wp:effectExtent l="0" t="0" r="0" b="444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7145" cy="41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5A549E" w:rsidRPr="002661B5" w:rsidRDefault="005A549E" w:rsidP="005A549E">
                          <w:pPr>
                            <w:jc w:val="center"/>
                            <w:rPr>
                              <w:rFonts w:ascii="Arial Black" w:hAnsi="Arial Black" w:cs="Courier New"/>
                              <w:b/>
                              <w:color w:val="00B050"/>
                              <w:sz w:val="36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2661B5">
                            <w:rPr>
                              <w:rFonts w:ascii="Arial Black" w:hAnsi="Arial Black" w:cs="Courier New"/>
                              <w:b/>
                              <w:color w:val="00B050"/>
                              <w:sz w:val="36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MUNICIPALIDAD DISTRITAL DE PARAS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4B16C5" id="Cuadro de texto 3" o:spid="_x0000_s1027" type="#_x0000_t202" style="position:absolute;margin-left:16.25pt;margin-top:-7.75pt;width:401.35pt;height:32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" filled="f" stroked="f">
              <v:textbox>
                <w:txbxContent>
                  <w:p w:rsidR="005A549E" w:rsidRPr="002661B5" w:rsidRDefault="005A549E" w:rsidP="005A549E">
                    <w:pPr>
                      <w:jc w:val="center"/>
                      <w:rPr>
                        <w:rFonts w:ascii="Arial Black" w:hAnsi="Arial Black" w:cs="Courier New"/>
                        <w:b/>
                        <w:color w:val="00B050"/>
                        <w:sz w:val="36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2661B5">
                      <w:rPr>
                        <w:rFonts w:ascii="Arial Black" w:hAnsi="Arial Black" w:cs="Courier New"/>
                        <w:b/>
                        <w:color w:val="00B050"/>
                        <w:sz w:val="36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MUNICIPALIDAD DISTRITAL DE PARAS</w:t>
                    </w:r>
                  </w:p>
                </w:txbxContent>
              </v:textbox>
            </v:shape>
          </w:pict>
        </mc:Fallback>
      </mc:AlternateContent>
    </w:r>
  </w:p>
  <w:p w:rsidR="005A549E" w:rsidRDefault="005A549E" w:rsidP="005A549E">
    <w:pPr>
      <w:pStyle w:val="Subttulo"/>
      <w:rPr>
        <w:rFonts w:ascii="Bookman Old Style" w:hAnsi="Bookman Old Style" w:cs="Arial"/>
        <w:b/>
        <w:i w:val="0"/>
      </w:rPr>
    </w:pPr>
    <w:r w:rsidRPr="002661B5">
      <w:rPr>
        <w:noProof/>
        <w:color w:val="C0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8BE4915" wp14:editId="3706B59F">
              <wp:simplePos x="0" y="0"/>
              <wp:positionH relativeFrom="column">
                <wp:posOffset>756285</wp:posOffset>
              </wp:positionH>
              <wp:positionV relativeFrom="paragraph">
                <wp:posOffset>292100</wp:posOffset>
              </wp:positionV>
              <wp:extent cx="3749040" cy="297638"/>
              <wp:effectExtent l="0" t="0" r="0" b="762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9040" cy="2976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549E" w:rsidRPr="00EC4113" w:rsidRDefault="00646F37" w:rsidP="005A549E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>PROVINCIA-</w:t>
                          </w:r>
                          <w:r w:rsidR="005A549E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 xml:space="preserve">CANGALLO - </w:t>
                          </w:r>
                          <w:r w:rsidR="005A549E" w:rsidRPr="00EC4113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>AYACUCHO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BE4915" id="Cuadro de texto 13" o:spid="_x0000_s1028" type="#_x0000_t202" style="position:absolute;margin-left:59.55pt;margin-top:23pt;width:295.2pt;height:23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6YvgIAAMk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" filled="f" stroked="f">
              <v:textbox>
                <w:txbxContent>
                  <w:p w:rsidR="005A549E" w:rsidRPr="00EC4113" w:rsidRDefault="00646F37" w:rsidP="005A549E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6"/>
                        <w:szCs w:val="26"/>
                      </w:rPr>
                      <w:t>PROVINCIA-</w:t>
                    </w:r>
                    <w:r w:rsidR="005A549E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6"/>
                        <w:szCs w:val="26"/>
                      </w:rPr>
                      <w:t xml:space="preserve">CANGALLO - </w:t>
                    </w:r>
                    <w:r w:rsidR="005A549E" w:rsidRPr="00EC4113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6"/>
                        <w:szCs w:val="26"/>
                      </w:rPr>
                      <w:t>AYACUCHO</w:t>
                    </w:r>
                  </w:p>
                </w:txbxContent>
              </v:textbox>
            </v:shape>
          </w:pict>
        </mc:Fallback>
      </mc:AlternateContent>
    </w:r>
  </w:p>
  <w:p w:rsidR="005A549E" w:rsidRDefault="005A549E" w:rsidP="005A549E">
    <w:pPr>
      <w:tabs>
        <w:tab w:val="left" w:pos="1560"/>
      </w:tabs>
      <w:rPr>
        <w:rFonts w:ascii="Times New Roman" w:hAnsi="Times New Roman" w:cs="Times New Roman"/>
        <w:b/>
        <w:i/>
        <w:color w:val="C00000"/>
        <w:szCs w:val="24"/>
      </w:rPr>
    </w:pPr>
    <w:r>
      <w:rPr>
        <w:rFonts w:ascii="Times New Roman" w:hAnsi="Times New Roman" w:cs="Times New Roman"/>
        <w:b/>
        <w:i/>
        <w:color w:val="C00000"/>
        <w:szCs w:val="24"/>
      </w:rPr>
      <w:t xml:space="preserve">        </w:t>
    </w:r>
    <w:r w:rsidRPr="002661B5">
      <w:rPr>
        <w:rFonts w:ascii="Times New Roman" w:hAnsi="Times New Roman" w:cs="Times New Roman"/>
        <w:b/>
        <w:i/>
        <w:vanish/>
        <w:color w:val="C00000"/>
        <w:szCs w:val="24"/>
      </w:rPr>
      <w:br/>
    </w:r>
  </w:p>
  <w:p w:rsidR="005A549E" w:rsidRPr="00EC4113" w:rsidRDefault="005A549E" w:rsidP="005A549E">
    <w:pPr>
      <w:tabs>
        <w:tab w:val="left" w:pos="1560"/>
      </w:tabs>
      <w:jc w:val="center"/>
      <w:rPr>
        <w:rFonts w:ascii="Times New Roman" w:hAnsi="Times New Roman" w:cs="Times New Roman"/>
        <w:b/>
        <w:i/>
        <w:color w:val="C00000"/>
        <w:szCs w:val="24"/>
      </w:rPr>
    </w:pPr>
    <w:r w:rsidRPr="002D0E93">
      <w:rPr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A9C4BB" wp14:editId="31ED15DF">
              <wp:simplePos x="0" y="0"/>
              <wp:positionH relativeFrom="column">
                <wp:posOffset>-455295</wp:posOffset>
              </wp:positionH>
              <wp:positionV relativeFrom="paragraph">
                <wp:posOffset>128905</wp:posOffset>
              </wp:positionV>
              <wp:extent cx="6616065" cy="0"/>
              <wp:effectExtent l="0" t="19050" r="32385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606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D28027" id="Conector recto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85pt,10.15pt" to="485.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" strokecolor="#090" strokeweight="2.25pt">
              <v:stroke joinstyle="miter"/>
              <o:lock v:ext="edit" shapetype="f"/>
            </v:line>
          </w:pict>
        </mc:Fallback>
      </mc:AlternateContent>
    </w:r>
  </w:p>
  <w:p w:rsidR="005A549E" w:rsidRDefault="005A549E" w:rsidP="005A549E">
    <w:pPr>
      <w:pStyle w:val="Encabezado"/>
      <w:jc w:val="center"/>
      <w:rPr>
        <w:rFonts w:ascii="Times New Roman" w:hAnsi="Times New Roman" w:cs="Times New Roman"/>
        <w:b/>
        <w:i/>
        <w:color w:val="C00000"/>
        <w:szCs w:val="24"/>
      </w:rPr>
    </w:pPr>
    <w:r w:rsidRPr="002661B5">
      <w:rPr>
        <w:rFonts w:ascii="Times New Roman" w:hAnsi="Times New Roman" w:cs="Times New Roman"/>
        <w:b/>
        <w:i/>
        <w:color w:val="C00000"/>
        <w:sz w:val="20"/>
        <w:szCs w:val="24"/>
      </w:rPr>
      <w:t>AÑO DE LA LUCHA CONTRA LA CORRUPCIÓN Y LA IMPUNIDAD</w:t>
    </w:r>
    <w:r w:rsidRPr="002661B5">
      <w:rPr>
        <w:rFonts w:ascii="Times New Roman" w:hAnsi="Times New Roman" w:cs="Times New Roman"/>
        <w:b/>
        <w:i/>
        <w:vanish/>
        <w:color w:val="C00000"/>
        <w:szCs w:val="24"/>
      </w:rPr>
      <w:br/>
    </w:r>
    <w:r w:rsidRPr="002661B5">
      <w:rPr>
        <w:rFonts w:ascii="Times New Roman" w:hAnsi="Times New Roman" w:cs="Times New Roman"/>
        <w:b/>
        <w:i/>
        <w:color w:val="C00000"/>
        <w:szCs w:val="24"/>
      </w:rPr>
      <w:t>”</w:t>
    </w:r>
  </w:p>
  <w:p w:rsidR="005A549E" w:rsidRPr="006D1524" w:rsidRDefault="00582956" w:rsidP="005A549E">
    <w:pPr>
      <w:pStyle w:val="Encabezado"/>
    </w:pPr>
    <w:r>
      <w:rPr>
        <w:rFonts w:ascii="Bookman Old Style" w:hAnsi="Bookman Old Style" w:cs="Arial"/>
        <w:b/>
        <w:i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2058" o:spid="_x0000_s2049" type="#_x0000_t75" style="position:absolute;margin-left:-38.2pt;margin-top:9pt;width:495.6pt;height:569.95pt;z-index:-251653120;mso-position-horizontal-relative:margin;mso-position-vertical-relative:margin" o:allowincell="f">
          <v:imagedata r:id="rId3" o:title="mpb" gain="19661f" blacklevel="22938f"/>
          <w10:wrap anchorx="margin" anchory="margin"/>
        </v:shape>
      </w:pict>
    </w:r>
    <w:r w:rsidR="003F3EAA" w:rsidRPr="00D14AB1">
      <w:rPr>
        <w:rFonts w:asciiTheme="majorHAnsi" w:hAnsiTheme="majorHAnsi"/>
        <w:b/>
        <w:i/>
        <w:noProof/>
        <w:sz w:val="26"/>
        <w:szCs w:val="26"/>
      </w:rPr>
      <w:drawing>
        <wp:anchor distT="0" distB="0" distL="114300" distR="114300" simplePos="0" relativeHeight="251662336" behindDoc="1" locked="0" layoutInCell="1" allowOverlap="1" wp14:anchorId="30EE34DC" wp14:editId="3D6EA175">
          <wp:simplePos x="0" y="0"/>
          <wp:positionH relativeFrom="column">
            <wp:posOffset>384810</wp:posOffset>
          </wp:positionH>
          <wp:positionV relativeFrom="paragraph">
            <wp:posOffset>394970</wp:posOffset>
          </wp:positionV>
          <wp:extent cx="4861422" cy="7425368"/>
          <wp:effectExtent l="19050" t="0" r="0" b="0"/>
          <wp:wrapNone/>
          <wp:docPr id="19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1422" cy="74253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75D5F"/>
    <w:multiLevelType w:val="hybridMultilevel"/>
    <w:tmpl w:val="7CB2527E"/>
    <w:lvl w:ilvl="0" w:tplc="F13C10E2">
      <w:numFmt w:val="bullet"/>
      <w:lvlText w:val="-"/>
      <w:lvlJc w:val="left"/>
      <w:pPr>
        <w:ind w:left="1713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7067781"/>
    <w:multiLevelType w:val="hybridMultilevel"/>
    <w:tmpl w:val="AAA4DCA8"/>
    <w:lvl w:ilvl="0" w:tplc="0C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59512F"/>
    <w:multiLevelType w:val="hybridMultilevel"/>
    <w:tmpl w:val="F45032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502DF"/>
    <w:multiLevelType w:val="hybridMultilevel"/>
    <w:tmpl w:val="A3CEA526"/>
    <w:lvl w:ilvl="0" w:tplc="2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3B30D70"/>
    <w:multiLevelType w:val="hybridMultilevel"/>
    <w:tmpl w:val="5748CE1C"/>
    <w:lvl w:ilvl="0" w:tplc="2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C4145"/>
    <w:multiLevelType w:val="multilevel"/>
    <w:tmpl w:val="7F72A3F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C9A1B5C"/>
    <w:multiLevelType w:val="hybridMultilevel"/>
    <w:tmpl w:val="C2BC472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94B94"/>
    <w:multiLevelType w:val="hybridMultilevel"/>
    <w:tmpl w:val="67E6489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F2F8D"/>
    <w:multiLevelType w:val="multilevel"/>
    <w:tmpl w:val="7F72A3F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4757C55"/>
    <w:multiLevelType w:val="hybridMultilevel"/>
    <w:tmpl w:val="F60824C0"/>
    <w:lvl w:ilvl="0" w:tplc="F13C10E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EF48B7"/>
    <w:multiLevelType w:val="multilevel"/>
    <w:tmpl w:val="7F72A3F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C9E12E5"/>
    <w:multiLevelType w:val="hybridMultilevel"/>
    <w:tmpl w:val="2D86F582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A4D7418"/>
    <w:multiLevelType w:val="multilevel"/>
    <w:tmpl w:val="D758C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5ACC1EB9"/>
    <w:multiLevelType w:val="multilevel"/>
    <w:tmpl w:val="7F72A3F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DD627AA"/>
    <w:multiLevelType w:val="hybridMultilevel"/>
    <w:tmpl w:val="C88C476E"/>
    <w:lvl w:ilvl="0" w:tplc="0C0A000B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763A7087"/>
    <w:multiLevelType w:val="multilevel"/>
    <w:tmpl w:val="7F72A3F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7"/>
  </w:num>
  <w:num w:numId="5">
    <w:abstractNumId w:val="6"/>
  </w:num>
  <w:num w:numId="6">
    <w:abstractNumId w:val="15"/>
  </w:num>
  <w:num w:numId="7">
    <w:abstractNumId w:val="8"/>
  </w:num>
  <w:num w:numId="8">
    <w:abstractNumId w:val="2"/>
  </w:num>
  <w:num w:numId="9">
    <w:abstractNumId w:val="13"/>
  </w:num>
  <w:num w:numId="10">
    <w:abstractNumId w:val="10"/>
  </w:num>
  <w:num w:numId="11">
    <w:abstractNumId w:val="3"/>
  </w:num>
  <w:num w:numId="12">
    <w:abstractNumId w:val="9"/>
  </w:num>
  <w:num w:numId="13">
    <w:abstractNumId w:val="0"/>
  </w:num>
  <w:num w:numId="14">
    <w:abstractNumId w:val="14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s-PE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DB"/>
    <w:rsid w:val="00007950"/>
    <w:rsid w:val="00030184"/>
    <w:rsid w:val="00050880"/>
    <w:rsid w:val="000B268B"/>
    <w:rsid w:val="000B5D7B"/>
    <w:rsid w:val="000D2DB4"/>
    <w:rsid w:val="000D3C32"/>
    <w:rsid w:val="000E49B0"/>
    <w:rsid w:val="0014583B"/>
    <w:rsid w:val="00160F95"/>
    <w:rsid w:val="00170078"/>
    <w:rsid w:val="00172339"/>
    <w:rsid w:val="001C7F43"/>
    <w:rsid w:val="001D0ECE"/>
    <w:rsid w:val="001D3144"/>
    <w:rsid w:val="001E1DFA"/>
    <w:rsid w:val="001E7EB8"/>
    <w:rsid w:val="001E7F20"/>
    <w:rsid w:val="001F1AE5"/>
    <w:rsid w:val="001F6ADB"/>
    <w:rsid w:val="00241D6D"/>
    <w:rsid w:val="00283370"/>
    <w:rsid w:val="00285206"/>
    <w:rsid w:val="002B7466"/>
    <w:rsid w:val="002C7923"/>
    <w:rsid w:val="002E47A6"/>
    <w:rsid w:val="002E5921"/>
    <w:rsid w:val="003050A7"/>
    <w:rsid w:val="00325BDE"/>
    <w:rsid w:val="00336187"/>
    <w:rsid w:val="0035313A"/>
    <w:rsid w:val="003673EA"/>
    <w:rsid w:val="00367B9A"/>
    <w:rsid w:val="00377936"/>
    <w:rsid w:val="003819FE"/>
    <w:rsid w:val="003828D0"/>
    <w:rsid w:val="003A295E"/>
    <w:rsid w:val="003A5709"/>
    <w:rsid w:val="003E4814"/>
    <w:rsid w:val="003F089F"/>
    <w:rsid w:val="003F1226"/>
    <w:rsid w:val="003F3EAA"/>
    <w:rsid w:val="00436066"/>
    <w:rsid w:val="00442149"/>
    <w:rsid w:val="0047751B"/>
    <w:rsid w:val="00494996"/>
    <w:rsid w:val="004C4FF2"/>
    <w:rsid w:val="004D7A35"/>
    <w:rsid w:val="004F2F6E"/>
    <w:rsid w:val="0050069F"/>
    <w:rsid w:val="00541C32"/>
    <w:rsid w:val="005604CC"/>
    <w:rsid w:val="00582956"/>
    <w:rsid w:val="005838D4"/>
    <w:rsid w:val="005924CD"/>
    <w:rsid w:val="005A1A78"/>
    <w:rsid w:val="005A549E"/>
    <w:rsid w:val="005B1435"/>
    <w:rsid w:val="005B192E"/>
    <w:rsid w:val="005B7B71"/>
    <w:rsid w:val="005C6B28"/>
    <w:rsid w:val="005F5073"/>
    <w:rsid w:val="00603A42"/>
    <w:rsid w:val="00613AAA"/>
    <w:rsid w:val="00625006"/>
    <w:rsid w:val="006315BF"/>
    <w:rsid w:val="00646F37"/>
    <w:rsid w:val="00665460"/>
    <w:rsid w:val="0066731C"/>
    <w:rsid w:val="006731B6"/>
    <w:rsid w:val="006745B7"/>
    <w:rsid w:val="006767C1"/>
    <w:rsid w:val="00682658"/>
    <w:rsid w:val="006B065A"/>
    <w:rsid w:val="006C0A3A"/>
    <w:rsid w:val="006C3A5C"/>
    <w:rsid w:val="006F309D"/>
    <w:rsid w:val="0071275E"/>
    <w:rsid w:val="007316BB"/>
    <w:rsid w:val="007765DE"/>
    <w:rsid w:val="0079584C"/>
    <w:rsid w:val="007B1BD5"/>
    <w:rsid w:val="007B37C9"/>
    <w:rsid w:val="007C696C"/>
    <w:rsid w:val="007E376D"/>
    <w:rsid w:val="007F25F7"/>
    <w:rsid w:val="008076EB"/>
    <w:rsid w:val="00821370"/>
    <w:rsid w:val="00833206"/>
    <w:rsid w:val="00850B7A"/>
    <w:rsid w:val="0085414A"/>
    <w:rsid w:val="00863417"/>
    <w:rsid w:val="008778D9"/>
    <w:rsid w:val="00887029"/>
    <w:rsid w:val="008A0ADA"/>
    <w:rsid w:val="008A264F"/>
    <w:rsid w:val="008A41F7"/>
    <w:rsid w:val="008C2253"/>
    <w:rsid w:val="008C5772"/>
    <w:rsid w:val="008C611B"/>
    <w:rsid w:val="008D4AB8"/>
    <w:rsid w:val="008E423D"/>
    <w:rsid w:val="008E55E1"/>
    <w:rsid w:val="008E5E36"/>
    <w:rsid w:val="008E6355"/>
    <w:rsid w:val="008F2E7C"/>
    <w:rsid w:val="008F53BF"/>
    <w:rsid w:val="00942CC9"/>
    <w:rsid w:val="009878DD"/>
    <w:rsid w:val="00993EFE"/>
    <w:rsid w:val="009B0256"/>
    <w:rsid w:val="009D2BFF"/>
    <w:rsid w:val="00A37BE1"/>
    <w:rsid w:val="00A65F7C"/>
    <w:rsid w:val="00A7525C"/>
    <w:rsid w:val="00A8294D"/>
    <w:rsid w:val="00A9163A"/>
    <w:rsid w:val="00AB2123"/>
    <w:rsid w:val="00AC21DA"/>
    <w:rsid w:val="00AC3FF7"/>
    <w:rsid w:val="00AD216C"/>
    <w:rsid w:val="00B00774"/>
    <w:rsid w:val="00B01A50"/>
    <w:rsid w:val="00B07997"/>
    <w:rsid w:val="00B27367"/>
    <w:rsid w:val="00B43256"/>
    <w:rsid w:val="00B636FF"/>
    <w:rsid w:val="00B668B6"/>
    <w:rsid w:val="00B723D4"/>
    <w:rsid w:val="00BA0D15"/>
    <w:rsid w:val="00BB6E63"/>
    <w:rsid w:val="00BD71EB"/>
    <w:rsid w:val="00C01098"/>
    <w:rsid w:val="00C03C29"/>
    <w:rsid w:val="00C1727F"/>
    <w:rsid w:val="00C23C07"/>
    <w:rsid w:val="00C4410D"/>
    <w:rsid w:val="00C71B79"/>
    <w:rsid w:val="00C82EB2"/>
    <w:rsid w:val="00CD6BC4"/>
    <w:rsid w:val="00D02EA3"/>
    <w:rsid w:val="00D10EF6"/>
    <w:rsid w:val="00D15A24"/>
    <w:rsid w:val="00D37B4D"/>
    <w:rsid w:val="00D408F1"/>
    <w:rsid w:val="00D410B1"/>
    <w:rsid w:val="00D43439"/>
    <w:rsid w:val="00D43581"/>
    <w:rsid w:val="00D61DCB"/>
    <w:rsid w:val="00D71176"/>
    <w:rsid w:val="00D80B6C"/>
    <w:rsid w:val="00D902C2"/>
    <w:rsid w:val="00D93596"/>
    <w:rsid w:val="00D9750E"/>
    <w:rsid w:val="00DE6C3B"/>
    <w:rsid w:val="00DF29CE"/>
    <w:rsid w:val="00DF6259"/>
    <w:rsid w:val="00E106AA"/>
    <w:rsid w:val="00E32227"/>
    <w:rsid w:val="00EB03E1"/>
    <w:rsid w:val="00EB1ADF"/>
    <w:rsid w:val="00EB2533"/>
    <w:rsid w:val="00EB5D1F"/>
    <w:rsid w:val="00EB7DBA"/>
    <w:rsid w:val="00EE0B17"/>
    <w:rsid w:val="00EE5E01"/>
    <w:rsid w:val="00F12696"/>
    <w:rsid w:val="00F13069"/>
    <w:rsid w:val="00F2728C"/>
    <w:rsid w:val="00F428A5"/>
    <w:rsid w:val="00F67527"/>
    <w:rsid w:val="00F67723"/>
    <w:rsid w:val="00F677A9"/>
    <w:rsid w:val="00F72EFA"/>
    <w:rsid w:val="00F73CB4"/>
    <w:rsid w:val="00F919C9"/>
    <w:rsid w:val="00F94CCE"/>
    <w:rsid w:val="00FC6905"/>
    <w:rsid w:val="00FD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E1AC0DD-65E0-41C7-B377-4311BBCE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1B6"/>
    <w:pPr>
      <w:spacing w:after="0" w:line="240" w:lineRule="auto"/>
    </w:pPr>
    <w:rPr>
      <w:rFonts w:eastAsiaTheme="minorEastAsia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maria"/>
    <w:basedOn w:val="Normal"/>
    <w:link w:val="EncabezadoCar"/>
    <w:unhideWhenUsed/>
    <w:rsid w:val="001F6A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"/>
    <w:basedOn w:val="Fuentedeprrafopredeter"/>
    <w:link w:val="Encabezado"/>
    <w:rsid w:val="001F6ADB"/>
  </w:style>
  <w:style w:type="paragraph" w:styleId="Piedepgina">
    <w:name w:val="footer"/>
    <w:basedOn w:val="Normal"/>
    <w:link w:val="PiedepginaCar"/>
    <w:uiPriority w:val="99"/>
    <w:unhideWhenUsed/>
    <w:rsid w:val="001F6A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ADB"/>
  </w:style>
  <w:style w:type="paragraph" w:styleId="Prrafodelista">
    <w:name w:val="List Paragraph"/>
    <w:basedOn w:val="Normal"/>
    <w:uiPriority w:val="34"/>
    <w:qFormat/>
    <w:rsid w:val="001F6ADB"/>
    <w:pPr>
      <w:ind w:left="720"/>
      <w:contextualSpacing/>
    </w:pPr>
  </w:style>
  <w:style w:type="paragraph" w:styleId="Sinespaciado">
    <w:name w:val="No Spacing"/>
    <w:uiPriority w:val="1"/>
    <w:qFormat/>
    <w:rsid w:val="001F6ADB"/>
    <w:pPr>
      <w:spacing w:after="0" w:line="240" w:lineRule="auto"/>
    </w:pPr>
    <w:rPr>
      <w:lang w:val="es-MX"/>
    </w:rPr>
  </w:style>
  <w:style w:type="paragraph" w:styleId="Subttulo">
    <w:name w:val="Subtitle"/>
    <w:basedOn w:val="Normal"/>
    <w:next w:val="Normal"/>
    <w:link w:val="SubttuloCar"/>
    <w:qFormat/>
    <w:rsid w:val="001F6AD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1F6AD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PE"/>
    </w:rPr>
  </w:style>
  <w:style w:type="table" w:styleId="Tablaconcuadrcula">
    <w:name w:val="Table Grid"/>
    <w:basedOn w:val="Tablanormal"/>
    <w:uiPriority w:val="59"/>
    <w:rsid w:val="001F6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829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94D"/>
    <w:rPr>
      <w:rFonts w:ascii="Segoe UI" w:hAnsi="Segoe UI" w:cs="Segoe UI"/>
      <w:sz w:val="18"/>
      <w:szCs w:val="18"/>
      <w:lang w:val="es-MX"/>
    </w:rPr>
  </w:style>
  <w:style w:type="character" w:styleId="Hipervnculo">
    <w:name w:val="Hyperlink"/>
    <w:basedOn w:val="Fuentedeprrafopredeter"/>
    <w:uiPriority w:val="99"/>
    <w:unhideWhenUsed/>
    <w:rsid w:val="00646F37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rsid w:val="001C7F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C7F4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rencia@muniparas.gob.pe" TargetMode="External"/><Relationship Id="rId1" Type="http://schemas.openxmlformats.org/officeDocument/2006/relationships/hyperlink" Target="mailto:gerencia@muniparas.gob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B9DC9-9B0A-484D-A46B-156B839A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Usuario de Windows</cp:lastModifiedBy>
  <cp:revision>100</cp:revision>
  <cp:lastPrinted>2019-02-21T14:50:00Z</cp:lastPrinted>
  <dcterms:created xsi:type="dcterms:W3CDTF">2019-01-29T23:57:00Z</dcterms:created>
  <dcterms:modified xsi:type="dcterms:W3CDTF">2019-02-26T23:26:00Z</dcterms:modified>
</cp:coreProperties>
</file>